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454185" w:rsidR="00F46EAA" w:rsidP="00F54845" w:rsidRDefault="00F46EAA" w14:paraId="5756D962" w14:textId="5C592C4F">
      <w:pPr>
        <w:spacing w:after="0" w:line="240" w:lineRule="auto"/>
        <w:jc w:val="center"/>
        <w:rPr>
          <w:rFonts w:ascii="Montserrat" w:hAnsi="Montserrat"/>
          <w:b/>
          <w:bCs/>
          <w:sz w:val="32"/>
          <w:szCs w:val="32"/>
        </w:rPr>
      </w:pPr>
      <w:r w:rsidRPr="00454185">
        <w:rPr>
          <w:rFonts w:ascii="Montserrat" w:hAnsi="Montserrat"/>
          <w:b/>
          <w:bCs/>
          <w:sz w:val="32"/>
          <w:szCs w:val="32"/>
        </w:rPr>
        <w:t>San Diego Association of Governments</w:t>
      </w:r>
    </w:p>
    <w:p w:rsidRPr="00454185" w:rsidR="00CA3F27" w:rsidP="00317A7F" w:rsidRDefault="00F46EAA" w14:paraId="5756D963" w14:textId="77777777">
      <w:pPr>
        <w:spacing w:after="0" w:line="240" w:lineRule="auto"/>
        <w:jc w:val="center"/>
        <w:rPr>
          <w:rFonts w:ascii="Montserrat" w:hAnsi="Montserrat"/>
          <w:b/>
          <w:bCs/>
          <w:sz w:val="32"/>
          <w:szCs w:val="32"/>
          <w:highlight w:val="yellow"/>
        </w:rPr>
      </w:pPr>
      <w:r w:rsidRPr="00454185">
        <w:rPr>
          <w:rFonts w:ascii="Montserrat" w:hAnsi="Montserrat"/>
          <w:b/>
          <w:bCs/>
          <w:sz w:val="32"/>
          <w:szCs w:val="32"/>
          <w:highlight w:val="yellow"/>
        </w:rPr>
        <w:t>Project Title</w:t>
      </w:r>
    </w:p>
    <w:p w:rsidRPr="00454185" w:rsidR="6C8D659B" w:rsidP="00317A7F" w:rsidRDefault="6C8D659B" w14:paraId="5868B6D9" w14:textId="780D21D2">
      <w:pPr>
        <w:spacing w:after="0" w:line="240" w:lineRule="auto"/>
        <w:jc w:val="center"/>
        <w:rPr>
          <w:rFonts w:ascii="Montserrat" w:hAnsi="Montserrat"/>
          <w:b/>
          <w:bCs/>
          <w:sz w:val="32"/>
          <w:szCs w:val="32"/>
        </w:rPr>
      </w:pPr>
      <w:r w:rsidRPr="00454185">
        <w:rPr>
          <w:rFonts w:ascii="Montserrat" w:hAnsi="Montserrat"/>
          <w:b/>
          <w:bCs/>
          <w:sz w:val="32"/>
          <w:szCs w:val="32"/>
          <w:highlight w:val="yellow"/>
        </w:rPr>
        <w:t>Organization Name</w:t>
      </w:r>
    </w:p>
    <w:p w:rsidRPr="00454185" w:rsidR="00F46EAA" w:rsidP="00317A7F" w:rsidRDefault="00F46EAA" w14:paraId="5756D964" w14:textId="77777777">
      <w:pPr>
        <w:spacing w:after="0" w:line="240" w:lineRule="auto"/>
        <w:jc w:val="center"/>
        <w:rPr>
          <w:rFonts w:ascii="Montserrat" w:hAnsi="Montserrat"/>
          <w:b/>
          <w:bCs/>
          <w:sz w:val="32"/>
          <w:szCs w:val="32"/>
        </w:rPr>
      </w:pPr>
      <w:r w:rsidRPr="00454185">
        <w:rPr>
          <w:rFonts w:ascii="Montserrat" w:hAnsi="Montserrat"/>
          <w:b/>
          <w:bCs/>
          <w:sz w:val="32"/>
          <w:szCs w:val="32"/>
        </w:rPr>
        <w:t>Quarterly Progress Report</w:t>
      </w:r>
    </w:p>
    <w:p w:rsidRPr="00454185" w:rsidR="00F46EAA" w:rsidP="00317A7F" w:rsidRDefault="00F46EAA" w14:paraId="5756D965" w14:textId="77777777">
      <w:pPr>
        <w:spacing w:after="0" w:line="240" w:lineRule="auto"/>
        <w:jc w:val="center"/>
        <w:rPr>
          <w:rFonts w:ascii="Montserrat" w:hAnsi="Montserrat"/>
          <w:b/>
          <w:bCs/>
          <w:sz w:val="32"/>
          <w:szCs w:val="32"/>
        </w:rPr>
      </w:pPr>
      <w:r w:rsidRPr="00454185">
        <w:rPr>
          <w:rFonts w:ascii="Montserrat" w:hAnsi="Montserrat"/>
          <w:b/>
          <w:bCs/>
          <w:sz w:val="32"/>
          <w:szCs w:val="32"/>
        </w:rPr>
        <w:t xml:space="preserve">Reporting Period: </w:t>
      </w:r>
      <w:r w:rsidRPr="00454185">
        <w:rPr>
          <w:rFonts w:ascii="Montserrat" w:hAnsi="Montserrat"/>
          <w:b/>
          <w:bCs/>
          <w:sz w:val="32"/>
          <w:szCs w:val="32"/>
          <w:highlight w:val="yellow"/>
        </w:rPr>
        <w:t>Date –Date</w:t>
      </w:r>
    </w:p>
    <w:p w:rsidRPr="00454185" w:rsidR="006D58AD" w:rsidP="00317A7F" w:rsidRDefault="006D58AD" w14:paraId="1EEC0436" w14:textId="021BFD79">
      <w:pPr>
        <w:spacing w:after="0" w:line="240" w:lineRule="auto"/>
        <w:jc w:val="center"/>
        <w:rPr>
          <w:rFonts w:ascii="Montserrat" w:hAnsi="Montserrat"/>
          <w:b/>
          <w:bCs/>
          <w:sz w:val="32"/>
          <w:szCs w:val="32"/>
        </w:rPr>
      </w:pPr>
      <w:r w:rsidRPr="00454185">
        <w:rPr>
          <w:rFonts w:ascii="Montserrat" w:hAnsi="Montserrat"/>
          <w:b/>
          <w:bCs/>
          <w:sz w:val="32"/>
          <w:szCs w:val="32"/>
        </w:rPr>
        <w:t xml:space="preserve">Submission Date: </w:t>
      </w:r>
      <w:r w:rsidRPr="00454185">
        <w:rPr>
          <w:rFonts w:ascii="Montserrat" w:hAnsi="Montserrat"/>
          <w:b/>
          <w:bCs/>
          <w:sz w:val="32"/>
          <w:szCs w:val="32"/>
          <w:highlight w:val="yellow"/>
        </w:rPr>
        <w:t>Date</w:t>
      </w:r>
    </w:p>
    <w:p w:rsidRPr="00454185" w:rsidR="00F46EAA" w:rsidP="003C5767" w:rsidRDefault="00F46EAA" w14:paraId="5756D966" w14:textId="77777777">
      <w:pPr>
        <w:spacing w:after="0" w:line="240" w:lineRule="auto"/>
        <w:jc w:val="center"/>
        <w:rPr>
          <w:rFonts w:ascii="Montserrat" w:hAnsi="Montserrat"/>
          <w:b/>
          <w:bCs/>
          <w:sz w:val="32"/>
          <w:szCs w:val="32"/>
        </w:rPr>
      </w:pPr>
      <w:r w:rsidRPr="00454185">
        <w:rPr>
          <w:rFonts w:ascii="Montserrat" w:hAnsi="Montserrat"/>
          <w:b/>
          <w:bCs/>
          <w:sz w:val="32"/>
          <w:szCs w:val="32"/>
        </w:rPr>
        <w:t xml:space="preserve">SANDAG Contract Number: </w:t>
      </w:r>
      <w:r w:rsidRPr="00454185">
        <w:rPr>
          <w:rFonts w:ascii="Montserrat" w:hAnsi="Montserrat"/>
          <w:b/>
          <w:bCs/>
          <w:sz w:val="32"/>
          <w:szCs w:val="32"/>
          <w:highlight w:val="yellow"/>
        </w:rPr>
        <w:t>500XXXX</w:t>
      </w:r>
    </w:p>
    <w:p w:rsidRPr="00454185" w:rsidR="00272EB7" w:rsidP="00BD4892" w:rsidRDefault="00272EB7" w14:paraId="6DDCB9E3" w14:textId="51812618">
      <w:pPr>
        <w:pStyle w:val="FootnoteText"/>
        <w:rPr>
          <w:rFonts w:ascii="Montserrat" w:hAnsi="Montserrat"/>
          <w:i/>
          <w:iCs/>
          <w:color w:val="1F497D" w:themeColor="text2"/>
          <w:sz w:val="22"/>
          <w:szCs w:val="22"/>
        </w:rPr>
      </w:pPr>
    </w:p>
    <w:p w:rsidRPr="00454185" w:rsidR="00AB055A" w:rsidP="00AB055A" w:rsidRDefault="00AB055A" w14:paraId="69A9CA9B" w14:textId="77777777">
      <w:pPr>
        <w:pStyle w:val="FootnoteText"/>
        <w:rPr>
          <w:rFonts w:ascii="Montserrat" w:hAnsi="Montserrat"/>
          <w:b/>
          <w:bCs/>
          <w:color w:val="1F497D" w:themeColor="text2"/>
          <w:sz w:val="26"/>
          <w:szCs w:val="26"/>
        </w:rPr>
      </w:pPr>
    </w:p>
    <w:p w:rsidRPr="00454185" w:rsidR="00AB055A" w:rsidP="00AB055A" w:rsidRDefault="00AB055A" w14:paraId="59DC32DD" w14:textId="77777777">
      <w:pPr>
        <w:pStyle w:val="FootnoteText"/>
        <w:rPr>
          <w:rFonts w:ascii="Montserrat" w:hAnsi="Montserrat"/>
          <w:b/>
          <w:bCs/>
          <w:color w:val="1F497D" w:themeColor="text2"/>
          <w:sz w:val="26"/>
          <w:szCs w:val="26"/>
        </w:rPr>
      </w:pPr>
    </w:p>
    <w:p w:rsidRPr="00454185" w:rsidR="00AB055A" w:rsidP="00AB055A" w:rsidRDefault="00AB055A" w14:paraId="3984A141" w14:textId="77777777">
      <w:pPr>
        <w:pStyle w:val="FootnoteText"/>
        <w:rPr>
          <w:rFonts w:ascii="Montserrat" w:hAnsi="Montserrat"/>
          <w:b/>
          <w:bCs/>
          <w:color w:val="1F497D" w:themeColor="text2"/>
          <w:sz w:val="26"/>
          <w:szCs w:val="26"/>
        </w:rPr>
      </w:pPr>
    </w:p>
    <w:p w:rsidRPr="00454185" w:rsidR="008D2FDE" w:rsidRDefault="008D2FDE" w14:paraId="788BF376" w14:textId="77777777">
      <w:pPr>
        <w:rPr>
          <w:rFonts w:ascii="Montserrat" w:hAnsi="Montserrat"/>
          <w:b/>
          <w:color w:val="1F497D" w:themeColor="text2"/>
          <w:sz w:val="28"/>
          <w:szCs w:val="28"/>
        </w:rPr>
      </w:pPr>
      <w:r w:rsidRPr="00454185">
        <w:rPr>
          <w:rFonts w:ascii="Montserrat" w:hAnsi="Montserrat"/>
          <w:b/>
          <w:color w:val="1F497D" w:themeColor="text2"/>
          <w:sz w:val="28"/>
          <w:szCs w:val="28"/>
        </w:rPr>
        <w:br w:type="page"/>
      </w:r>
    </w:p>
    <w:p w:rsidRPr="00454185" w:rsidR="0060602F" w:rsidP="005D145B" w:rsidRDefault="0060602F" w14:paraId="7565CD1A" w14:textId="269F96EF">
      <w:pPr>
        <w:spacing w:after="0"/>
        <w:rPr>
          <w:rFonts w:ascii="Montserrat" w:hAnsi="Montserrat"/>
          <w:b/>
          <w:bCs/>
          <w:color w:val="1F497D" w:themeColor="text2"/>
          <w:sz w:val="28"/>
          <w:szCs w:val="28"/>
        </w:rPr>
      </w:pPr>
      <w:r w:rsidRPr="00454185">
        <w:rPr>
          <w:rFonts w:ascii="Montserrat" w:hAnsi="Montserrat"/>
          <w:b/>
          <w:bCs/>
          <w:color w:val="1F497D" w:themeColor="text2"/>
          <w:sz w:val="28"/>
          <w:szCs w:val="28"/>
        </w:rPr>
        <w:lastRenderedPageBreak/>
        <w:t>Quarterly Status Report Overview</w:t>
      </w:r>
    </w:p>
    <w:p w:rsidRPr="00CB3FED" w:rsidR="0075036E" w:rsidP="0075036E" w:rsidRDefault="0075036E" w14:paraId="515C0F1F" w14:textId="02E5583C">
      <w:pPr>
        <w:spacing w:before="60" w:after="120" w:line="240" w:lineRule="auto"/>
        <w:rPr>
          <w:rFonts w:ascii="Montserrat" w:hAnsi="Montserrat"/>
        </w:rPr>
      </w:pPr>
      <w:r w:rsidRPr="00CB3FED">
        <w:rPr>
          <w:rFonts w:ascii="Montserrat" w:hAnsi="Montserrat"/>
          <w:color w:val="FF0000"/>
        </w:rPr>
        <w:t xml:space="preserve">PLEASE DO NOT CHANGE OR ALTER THE FORMATTING OF THIS DOCUMENT! </w:t>
      </w:r>
      <w:r w:rsidRPr="00CB3FED">
        <w:rPr>
          <w:rFonts w:ascii="Montserrat" w:hAnsi="Montserrat"/>
        </w:rPr>
        <w:t xml:space="preserve">SANDAG has developed a standardized grant monitoring and tracking program for the Environmental Mitigation Program (EMP) Land Management Grant Program. The purpose is to collect information on individual projects and the grant program </w:t>
      </w:r>
      <w:proofErr w:type="gramStart"/>
      <w:r w:rsidRPr="00CB3FED">
        <w:rPr>
          <w:rFonts w:ascii="Montserrat" w:hAnsi="Montserrat"/>
        </w:rPr>
        <w:t>as a whole for</w:t>
      </w:r>
      <w:proofErr w:type="gramEnd"/>
      <w:r w:rsidRPr="00CB3FED">
        <w:rPr>
          <w:rFonts w:ascii="Montserrat" w:hAnsi="Montserrat"/>
        </w:rPr>
        <w:t xml:space="preserve"> reporting to the </w:t>
      </w:r>
      <w:r w:rsidR="009A0C39">
        <w:rPr>
          <w:rFonts w:ascii="Montserrat" w:hAnsi="Montserrat"/>
        </w:rPr>
        <w:t>Regional Habitat Conservation Taskforce</w:t>
      </w:r>
      <w:r w:rsidRPr="00CB3FED">
        <w:rPr>
          <w:rFonts w:ascii="Montserrat" w:hAnsi="Montserrat"/>
        </w:rPr>
        <w:t xml:space="preserve">, SANDAG </w:t>
      </w:r>
      <w:r w:rsidRPr="00CB3FED" w:rsidR="00CB3FED">
        <w:rPr>
          <w:rFonts w:ascii="Montserrat" w:hAnsi="Montserrat"/>
        </w:rPr>
        <w:t>P</w:t>
      </w:r>
      <w:r w:rsidRPr="00CB3FED">
        <w:rPr>
          <w:rFonts w:ascii="Montserrat" w:hAnsi="Montserrat"/>
        </w:rPr>
        <w:t xml:space="preserve">olicy </w:t>
      </w:r>
      <w:r w:rsidRPr="00CB3FED" w:rsidR="00CB3FED">
        <w:rPr>
          <w:rFonts w:ascii="Montserrat" w:hAnsi="Montserrat"/>
        </w:rPr>
        <w:t>A</w:t>
      </w:r>
      <w:r w:rsidRPr="00CB3FED">
        <w:rPr>
          <w:rFonts w:ascii="Montserrat" w:hAnsi="Montserrat"/>
        </w:rPr>
        <w:t xml:space="preserve">dvisory </w:t>
      </w:r>
      <w:r w:rsidRPr="00CB3FED" w:rsidR="00CB3FED">
        <w:rPr>
          <w:rFonts w:ascii="Montserrat" w:hAnsi="Montserrat"/>
        </w:rPr>
        <w:t>C</w:t>
      </w:r>
      <w:r w:rsidRPr="00CB3FED">
        <w:rPr>
          <w:rFonts w:ascii="Montserrat" w:hAnsi="Montserrat"/>
        </w:rPr>
        <w:t>ommittees, and the</w:t>
      </w:r>
      <w:r w:rsidRPr="00CB3FED" w:rsidR="00841D02">
        <w:rPr>
          <w:rFonts w:ascii="Montserrat" w:hAnsi="Montserrat"/>
        </w:rPr>
        <w:t xml:space="preserve"> SANDAG</w:t>
      </w:r>
      <w:r w:rsidRPr="00CB3FED">
        <w:rPr>
          <w:rFonts w:ascii="Montserrat" w:hAnsi="Montserrat"/>
        </w:rPr>
        <w:t xml:space="preserve"> Board of Directors. SANDAG monitors grantees through invoices, progress reports, performance measures, and designated photograph points. These standardized reporting templates and instructions for submittal are included below.</w:t>
      </w:r>
    </w:p>
    <w:p w:rsidRPr="00454185" w:rsidR="00D62377" w:rsidP="00D62377" w:rsidRDefault="00D62377" w14:paraId="177AC2FE" w14:textId="0EB98578">
      <w:pPr>
        <w:spacing w:before="60" w:line="240" w:lineRule="auto"/>
        <w:rPr>
          <w:rFonts w:ascii="Montserrat" w:hAnsi="Montserrat"/>
          <w:b/>
          <w:bCs/>
          <w:noProof/>
          <w:u w:val="single"/>
        </w:rPr>
      </w:pPr>
    </w:p>
    <w:p w:rsidRPr="00454185" w:rsidR="00D62377" w:rsidP="00D62377" w:rsidRDefault="00D62377" w14:paraId="130C6727" w14:textId="52A45AE1">
      <w:pPr>
        <w:spacing w:before="60" w:line="240" w:lineRule="auto"/>
        <w:rPr>
          <w:rFonts w:ascii="Montserrat" w:hAnsi="Montserrat"/>
          <w:b/>
          <w:bCs/>
          <w:u w:val="single"/>
        </w:rPr>
      </w:pPr>
      <w:r w:rsidRPr="00454185">
        <w:rPr>
          <w:rFonts w:ascii="Montserrat" w:hAnsi="Montserrat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3F411C" wp14:editId="03372AD3">
                <wp:simplePos x="0" y="0"/>
                <wp:positionH relativeFrom="column">
                  <wp:posOffset>-3590290</wp:posOffset>
                </wp:positionH>
                <wp:positionV relativeFrom="paragraph">
                  <wp:posOffset>194945</wp:posOffset>
                </wp:positionV>
                <wp:extent cx="685800" cy="44767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476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style="position:absolute;margin-left:-282.7pt;margin-top:15.35pt;width:54pt;height:35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red" strokeweight="2pt" w14:anchorId="4EF541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"/>
            </w:pict>
          </mc:Fallback>
        </mc:AlternateContent>
      </w:r>
    </w:p>
    <w:p w:rsidRPr="00454185" w:rsidR="0060602F" w:rsidP="0060602F" w:rsidRDefault="0060602F" w14:paraId="1DDB5480" w14:textId="77777777">
      <w:pPr>
        <w:spacing w:before="60" w:line="240" w:lineRule="auto"/>
        <w:rPr>
          <w:rFonts w:ascii="Montserrat" w:hAnsi="Montserrat"/>
        </w:rPr>
      </w:pPr>
    </w:p>
    <w:p w:rsidRPr="00454185" w:rsidR="008D2FDE" w:rsidP="00F46EAA" w:rsidRDefault="008D2FDE" w14:paraId="44F70AA3" w14:textId="77777777">
      <w:pPr>
        <w:spacing w:after="0" w:line="240" w:lineRule="auto"/>
        <w:rPr>
          <w:rFonts w:ascii="Montserrat" w:hAnsi="Montserrat"/>
          <w:b/>
          <w:color w:val="1F497D" w:themeColor="text2"/>
          <w:sz w:val="28"/>
          <w:szCs w:val="28"/>
        </w:rPr>
      </w:pPr>
    </w:p>
    <w:p w:rsidRPr="00454185" w:rsidR="008D2FDE" w:rsidRDefault="008D2FDE" w14:paraId="7CADC493" w14:textId="77777777">
      <w:pPr>
        <w:rPr>
          <w:rFonts w:ascii="Montserrat" w:hAnsi="Montserrat"/>
          <w:b/>
          <w:color w:val="1F497D" w:themeColor="text2"/>
          <w:sz w:val="28"/>
          <w:szCs w:val="28"/>
        </w:rPr>
      </w:pPr>
      <w:r w:rsidRPr="00454185">
        <w:rPr>
          <w:rFonts w:ascii="Montserrat" w:hAnsi="Montserrat"/>
          <w:b/>
          <w:color w:val="1F497D" w:themeColor="text2"/>
          <w:sz w:val="28"/>
          <w:szCs w:val="28"/>
        </w:rPr>
        <w:br w:type="page"/>
      </w:r>
    </w:p>
    <w:p w:rsidRPr="00CF49AE" w:rsidR="00F46EAA" w:rsidP="00272EB7" w:rsidRDefault="00F46EAA" w14:paraId="5756D969" w14:textId="545FDCFD">
      <w:pPr>
        <w:pStyle w:val="Heading1"/>
        <w:spacing w:line="240" w:lineRule="auto"/>
        <w:rPr>
          <w:rFonts w:ascii="Montserrat" w:hAnsi="Montserrat"/>
          <w:color w:val="1F497D" w:themeColor="text2"/>
          <w:sz w:val="24"/>
          <w:szCs w:val="24"/>
        </w:rPr>
      </w:pPr>
      <w:bookmarkStart w:name="_Toc83711084" w:id="0"/>
      <w:r w:rsidRPr="00CF49AE">
        <w:rPr>
          <w:rFonts w:ascii="Montserrat" w:hAnsi="Montserrat"/>
          <w:color w:val="1F497D" w:themeColor="text2"/>
          <w:sz w:val="24"/>
          <w:szCs w:val="24"/>
        </w:rPr>
        <w:lastRenderedPageBreak/>
        <w:t>Work Performed this Period:</w:t>
      </w:r>
      <w:bookmarkEnd w:id="0"/>
    </w:p>
    <w:p w:rsidRPr="00CF49AE" w:rsidR="00F46EAA" w:rsidP="008C3AF2" w:rsidRDefault="00F46EAA" w14:paraId="5756D96A" w14:textId="36844AA4">
      <w:pPr>
        <w:pStyle w:val="Heading2"/>
        <w:numPr>
          <w:ilvl w:val="0"/>
          <w:numId w:val="5"/>
        </w:numPr>
        <w:rPr>
          <w:rFonts w:ascii="Montserrat" w:hAnsi="Montserrat" w:cstheme="minorHAnsi"/>
          <w:b/>
          <w:bCs/>
          <w:color w:val="auto"/>
          <w:sz w:val="22"/>
          <w:szCs w:val="22"/>
        </w:rPr>
      </w:pPr>
      <w:bookmarkStart w:name="_Toc83711085" w:id="1"/>
      <w:r w:rsidRPr="00CF49AE">
        <w:rPr>
          <w:rFonts w:ascii="Montserrat" w:hAnsi="Montserrat" w:cstheme="minorHAnsi"/>
          <w:b/>
          <w:bCs/>
          <w:color w:val="auto"/>
          <w:sz w:val="22"/>
          <w:szCs w:val="22"/>
        </w:rPr>
        <w:t xml:space="preserve">Task 1- </w:t>
      </w:r>
      <w:r w:rsidRPr="00CF49AE">
        <w:rPr>
          <w:rFonts w:ascii="Montserrat" w:hAnsi="Montserrat" w:cstheme="minorHAnsi"/>
          <w:b/>
          <w:bCs/>
          <w:color w:val="auto"/>
          <w:sz w:val="22"/>
          <w:szCs w:val="22"/>
          <w:highlight w:val="yellow"/>
        </w:rPr>
        <w:t>Task Name</w:t>
      </w:r>
      <w:bookmarkEnd w:id="1"/>
    </w:p>
    <w:p w:rsidRPr="00CF49AE" w:rsidR="00D407D0" w:rsidP="00D407D0" w:rsidRDefault="00D407D0" w14:paraId="0C3056EA" w14:textId="77777777">
      <w:pPr>
        <w:rPr>
          <w:rFonts w:ascii="Montserrat" w:hAnsi="Montserrat"/>
        </w:rPr>
      </w:pPr>
    </w:p>
    <w:p w:rsidRPr="00CF49AE" w:rsidR="00F46EAA" w:rsidP="008C3AF2" w:rsidRDefault="00F46EAA" w14:paraId="5756D96B" w14:textId="3583009C">
      <w:pPr>
        <w:pStyle w:val="Heading2"/>
        <w:numPr>
          <w:ilvl w:val="0"/>
          <w:numId w:val="5"/>
        </w:numPr>
        <w:spacing w:before="0"/>
        <w:rPr>
          <w:rFonts w:ascii="Montserrat" w:hAnsi="Montserrat" w:cstheme="minorHAnsi"/>
          <w:b/>
          <w:bCs/>
          <w:color w:val="auto"/>
          <w:sz w:val="22"/>
          <w:szCs w:val="22"/>
        </w:rPr>
      </w:pPr>
      <w:bookmarkStart w:name="_Toc83711086" w:id="2"/>
      <w:r w:rsidRPr="00CF49AE">
        <w:rPr>
          <w:rFonts w:ascii="Montserrat" w:hAnsi="Montserrat" w:cstheme="minorHAnsi"/>
          <w:b/>
          <w:bCs/>
          <w:color w:val="auto"/>
          <w:sz w:val="22"/>
          <w:szCs w:val="22"/>
        </w:rPr>
        <w:t>Task 2-</w:t>
      </w:r>
      <w:r w:rsidRPr="00CF49AE">
        <w:rPr>
          <w:rFonts w:ascii="Montserrat" w:hAnsi="Montserrat" w:cstheme="minorHAnsi"/>
          <w:b/>
          <w:bCs/>
          <w:color w:val="auto"/>
          <w:sz w:val="22"/>
          <w:szCs w:val="22"/>
          <w:highlight w:val="yellow"/>
        </w:rPr>
        <w:t>Task Name</w:t>
      </w:r>
      <w:bookmarkEnd w:id="2"/>
    </w:p>
    <w:p w:rsidRPr="00CF49AE" w:rsidR="00D407D0" w:rsidP="00D407D0" w:rsidRDefault="00D407D0" w14:paraId="7DBB43F3" w14:textId="77777777">
      <w:pPr>
        <w:rPr>
          <w:rFonts w:ascii="Montserrat" w:hAnsi="Montserrat"/>
        </w:rPr>
      </w:pPr>
    </w:p>
    <w:p w:rsidRPr="00CF49AE" w:rsidR="00F46EAA" w:rsidP="008C3AF2" w:rsidRDefault="00F46EAA" w14:paraId="5756D96C" w14:textId="326538CB">
      <w:pPr>
        <w:pStyle w:val="Heading2"/>
        <w:numPr>
          <w:ilvl w:val="0"/>
          <w:numId w:val="5"/>
        </w:numPr>
        <w:spacing w:before="0"/>
        <w:rPr>
          <w:rFonts w:ascii="Montserrat" w:hAnsi="Montserrat" w:cstheme="minorHAnsi"/>
          <w:b/>
          <w:bCs/>
          <w:color w:val="auto"/>
          <w:sz w:val="22"/>
          <w:szCs w:val="22"/>
        </w:rPr>
      </w:pPr>
      <w:bookmarkStart w:name="_Toc83711087" w:id="3"/>
      <w:r w:rsidRPr="00CF49AE">
        <w:rPr>
          <w:rFonts w:ascii="Montserrat" w:hAnsi="Montserrat" w:cstheme="minorHAnsi"/>
          <w:b/>
          <w:bCs/>
          <w:color w:val="auto"/>
          <w:sz w:val="22"/>
          <w:szCs w:val="22"/>
        </w:rPr>
        <w:t>Task 3-</w:t>
      </w:r>
      <w:r w:rsidRPr="00CF49AE">
        <w:rPr>
          <w:rFonts w:ascii="Montserrat" w:hAnsi="Montserrat" w:cstheme="minorHAnsi"/>
          <w:b/>
          <w:bCs/>
          <w:color w:val="auto"/>
          <w:sz w:val="22"/>
          <w:szCs w:val="22"/>
          <w:highlight w:val="yellow"/>
        </w:rPr>
        <w:t>Task Name</w:t>
      </w:r>
      <w:bookmarkEnd w:id="3"/>
    </w:p>
    <w:p w:rsidRPr="00454185" w:rsidR="00F46EAA" w:rsidP="00F46EAA" w:rsidRDefault="00F46EAA" w14:paraId="5756D96D" w14:textId="77777777">
      <w:pPr>
        <w:spacing w:after="0" w:line="240" w:lineRule="auto"/>
        <w:rPr>
          <w:rFonts w:ascii="Montserrat" w:hAnsi="Montserrat"/>
          <w:b/>
          <w:sz w:val="24"/>
          <w:szCs w:val="24"/>
        </w:rPr>
      </w:pPr>
    </w:p>
    <w:p w:rsidRPr="00CF49AE" w:rsidR="00F46EAA" w:rsidP="00F46EAA" w:rsidRDefault="001413DD" w14:paraId="5756D96E" w14:textId="58235D4D">
      <w:pPr>
        <w:spacing w:after="0" w:line="240" w:lineRule="auto"/>
        <w:rPr>
          <w:rFonts w:ascii="Montserrat" w:hAnsi="Montserrat"/>
          <w:sz w:val="21"/>
          <w:szCs w:val="21"/>
        </w:rPr>
      </w:pPr>
      <w:r w:rsidRPr="00CF49AE">
        <w:rPr>
          <w:rFonts w:ascii="Montserrat" w:hAnsi="Montserrat"/>
          <w:sz w:val="21"/>
          <w:szCs w:val="21"/>
        </w:rPr>
        <w:t xml:space="preserve">Provide </w:t>
      </w:r>
      <w:r w:rsidR="00EB7196">
        <w:rPr>
          <w:rFonts w:ascii="Montserrat" w:hAnsi="Montserrat"/>
          <w:sz w:val="21"/>
          <w:szCs w:val="21"/>
        </w:rPr>
        <w:t xml:space="preserve">the exact work start date, </w:t>
      </w:r>
      <w:r w:rsidRPr="00CF49AE">
        <w:rPr>
          <w:rFonts w:ascii="Montserrat" w:hAnsi="Montserrat"/>
          <w:sz w:val="21"/>
          <w:szCs w:val="21"/>
        </w:rPr>
        <w:t>a description of the work completed under each task</w:t>
      </w:r>
      <w:r w:rsidR="00EB7196">
        <w:rPr>
          <w:rFonts w:ascii="Montserrat" w:hAnsi="Montserrat"/>
          <w:sz w:val="21"/>
          <w:szCs w:val="21"/>
        </w:rPr>
        <w:t>,</w:t>
      </w:r>
      <w:r w:rsidRPr="00CF49AE" w:rsidR="5BEE0573">
        <w:rPr>
          <w:rFonts w:ascii="Montserrat" w:hAnsi="Montserrat"/>
          <w:sz w:val="21"/>
          <w:szCs w:val="21"/>
        </w:rPr>
        <w:t xml:space="preserve"> and percent complete</w:t>
      </w:r>
      <w:r w:rsidRPr="00CF49AE">
        <w:rPr>
          <w:rFonts w:ascii="Montserrat" w:hAnsi="Montserrat"/>
          <w:sz w:val="21"/>
          <w:szCs w:val="21"/>
        </w:rPr>
        <w:t xml:space="preserve">. </w:t>
      </w:r>
      <w:r w:rsidRPr="00CF49AE" w:rsidR="00F46EAA">
        <w:rPr>
          <w:rFonts w:ascii="Montserrat" w:hAnsi="Montserrat"/>
          <w:sz w:val="21"/>
          <w:szCs w:val="21"/>
        </w:rPr>
        <w:t>Add additional tasks as necessary</w:t>
      </w:r>
    </w:p>
    <w:p w:rsidRPr="00454185" w:rsidR="00F46EAA" w:rsidP="00F46EAA" w:rsidRDefault="00F46EAA" w14:paraId="5756D96F" w14:textId="77777777">
      <w:pPr>
        <w:spacing w:after="0" w:line="240" w:lineRule="auto"/>
        <w:rPr>
          <w:rFonts w:ascii="Montserrat" w:hAnsi="Montserrat"/>
          <w:b/>
        </w:rPr>
      </w:pPr>
    </w:p>
    <w:p w:rsidRPr="00CF49AE" w:rsidR="00F46EAA" w:rsidP="008C3AF2" w:rsidRDefault="00F46EAA" w14:paraId="5756D970" w14:textId="2E72A122">
      <w:pPr>
        <w:pStyle w:val="Heading1"/>
        <w:spacing w:before="120" w:line="240" w:lineRule="auto"/>
        <w:rPr>
          <w:rFonts w:ascii="Montserrat" w:hAnsi="Montserrat"/>
          <w:color w:val="1F497D" w:themeColor="text2"/>
          <w:sz w:val="24"/>
          <w:szCs w:val="24"/>
        </w:rPr>
      </w:pPr>
      <w:bookmarkStart w:name="_Toc83711088" w:id="4"/>
      <w:r w:rsidRPr="00CF49AE">
        <w:rPr>
          <w:rFonts w:ascii="Montserrat" w:hAnsi="Montserrat"/>
          <w:color w:val="1F497D" w:themeColor="text2"/>
          <w:sz w:val="24"/>
          <w:szCs w:val="24"/>
        </w:rPr>
        <w:t>Work Anticipated Next Period</w:t>
      </w:r>
      <w:bookmarkEnd w:id="4"/>
    </w:p>
    <w:p w:rsidRPr="00CF49AE" w:rsidR="00F46EAA" w:rsidP="00F46EAA" w:rsidRDefault="00F46EAA" w14:paraId="5756D973" w14:textId="51BB3410">
      <w:pPr>
        <w:spacing w:after="0" w:line="240" w:lineRule="auto"/>
        <w:rPr>
          <w:rFonts w:ascii="Montserrat" w:hAnsi="Montserrat"/>
          <w:sz w:val="21"/>
          <w:szCs w:val="21"/>
        </w:rPr>
      </w:pPr>
      <w:r w:rsidRPr="00CF49AE">
        <w:rPr>
          <w:rFonts w:ascii="Montserrat" w:hAnsi="Montserrat"/>
          <w:sz w:val="21"/>
          <w:szCs w:val="21"/>
        </w:rPr>
        <w:t>This does not need to be task specific but should include a short paragraph or bullet point list of activities anticipated for next quarter.</w:t>
      </w:r>
    </w:p>
    <w:p w:rsidRPr="00CF49AE" w:rsidR="00F46EAA" w:rsidP="00272EB7" w:rsidRDefault="00F46EAA" w14:paraId="5756D974" w14:textId="26EB5D9A">
      <w:pPr>
        <w:pStyle w:val="Heading1"/>
        <w:spacing w:before="240" w:line="240" w:lineRule="auto"/>
        <w:rPr>
          <w:rFonts w:ascii="Montserrat" w:hAnsi="Montserrat"/>
          <w:color w:val="1F497D" w:themeColor="text2"/>
          <w:sz w:val="24"/>
          <w:szCs w:val="24"/>
        </w:rPr>
      </w:pPr>
      <w:bookmarkStart w:name="_Toc83711089" w:id="5"/>
      <w:r w:rsidRPr="00CF49AE">
        <w:rPr>
          <w:rFonts w:ascii="Montserrat" w:hAnsi="Montserrat"/>
          <w:color w:val="1F497D" w:themeColor="text2"/>
          <w:sz w:val="24"/>
          <w:szCs w:val="24"/>
        </w:rPr>
        <w:t>Issues to Note</w:t>
      </w:r>
      <w:bookmarkEnd w:id="5"/>
    </w:p>
    <w:p w:rsidRPr="00CF49AE" w:rsidR="009F182A" w:rsidP="00F46EAA" w:rsidRDefault="009F182A" w14:paraId="5756D976" w14:textId="77777777">
      <w:pPr>
        <w:spacing w:after="0" w:line="240" w:lineRule="auto"/>
        <w:rPr>
          <w:rFonts w:ascii="Montserrat" w:hAnsi="Montserrat"/>
          <w:sz w:val="21"/>
          <w:szCs w:val="21"/>
        </w:rPr>
      </w:pPr>
      <w:r w:rsidRPr="00CF49AE">
        <w:rPr>
          <w:rFonts w:ascii="Montserrat" w:hAnsi="Montserrat"/>
          <w:sz w:val="21"/>
          <w:szCs w:val="21"/>
        </w:rPr>
        <w:t xml:space="preserve">Please provide a brief description of any </w:t>
      </w:r>
      <w:r w:rsidRPr="00CF49AE" w:rsidR="00CA3F27">
        <w:rPr>
          <w:rFonts w:ascii="Montserrat" w:hAnsi="Montserrat"/>
          <w:sz w:val="21"/>
          <w:szCs w:val="21"/>
        </w:rPr>
        <w:t xml:space="preserve">issue(s) encountered during the reporting period and any steps taken to address the issue(s). </w:t>
      </w:r>
    </w:p>
    <w:p w:rsidRPr="00CF49AE" w:rsidR="00156028" w:rsidP="00272EB7" w:rsidRDefault="00863D96" w14:paraId="5756D988" w14:textId="1915AA91">
      <w:pPr>
        <w:pStyle w:val="Heading1"/>
        <w:spacing w:before="240" w:line="240" w:lineRule="auto"/>
        <w:rPr>
          <w:rFonts w:ascii="Montserrat" w:hAnsi="Montserrat"/>
          <w:color w:val="1F497D" w:themeColor="text2"/>
          <w:sz w:val="24"/>
          <w:szCs w:val="24"/>
        </w:rPr>
      </w:pPr>
      <w:bookmarkStart w:name="_Toc83711090" w:id="6"/>
      <w:r w:rsidRPr="00CF49AE">
        <w:rPr>
          <w:rFonts w:ascii="Montserrat" w:hAnsi="Montserrat"/>
          <w:color w:val="1F497D" w:themeColor="text2"/>
          <w:sz w:val="24"/>
          <w:szCs w:val="24"/>
        </w:rPr>
        <w:t>Photographs &amp; Figures</w:t>
      </w:r>
      <w:bookmarkEnd w:id="6"/>
    </w:p>
    <w:p w:rsidRPr="00CF49AE" w:rsidR="000316F7" w:rsidP="000316F7" w:rsidRDefault="000316F7" w14:paraId="32745F9B" w14:textId="42B002AA">
      <w:pPr>
        <w:spacing w:before="120" w:after="0" w:line="240" w:lineRule="auto"/>
        <w:rPr>
          <w:rFonts w:ascii="Montserrat" w:hAnsi="Montserrat"/>
          <w:sz w:val="21"/>
          <w:szCs w:val="21"/>
        </w:rPr>
      </w:pPr>
      <w:r w:rsidRPr="00CF49AE">
        <w:rPr>
          <w:rFonts w:ascii="Montserrat" w:hAnsi="Montserrat"/>
          <w:b/>
          <w:bCs/>
          <w:sz w:val="21"/>
          <w:szCs w:val="21"/>
        </w:rPr>
        <w:t>Photographs and figures are invaluable!</w:t>
      </w:r>
      <w:r w:rsidRPr="00CF49AE">
        <w:rPr>
          <w:rFonts w:ascii="Montserrat" w:hAnsi="Montserrat"/>
          <w:sz w:val="21"/>
          <w:szCs w:val="21"/>
        </w:rPr>
        <w:t xml:space="preserve"> Please include photos in the </w:t>
      </w:r>
      <w:r w:rsidRPr="00CF49AE" w:rsidR="00863D96">
        <w:rPr>
          <w:rFonts w:ascii="Montserrat" w:hAnsi="Montserrat"/>
          <w:sz w:val="21"/>
          <w:szCs w:val="21"/>
        </w:rPr>
        <w:t>Quarterly Progress Reports</w:t>
      </w:r>
      <w:r w:rsidRPr="00CF49AE">
        <w:rPr>
          <w:rFonts w:ascii="Montserrat" w:hAnsi="Montserrat"/>
          <w:sz w:val="21"/>
          <w:szCs w:val="21"/>
        </w:rPr>
        <w:t xml:space="preserve"> and any figures (if applicable). Both photos and figures may be included throughout the document under corresponding tasks or at the end following the </w:t>
      </w:r>
      <w:r w:rsidRPr="00CF49AE" w:rsidR="00863D96">
        <w:rPr>
          <w:rFonts w:ascii="Montserrat" w:hAnsi="Montserrat"/>
          <w:sz w:val="21"/>
          <w:szCs w:val="21"/>
        </w:rPr>
        <w:t>Issues to Note</w:t>
      </w:r>
      <w:r w:rsidRPr="00CF49AE">
        <w:rPr>
          <w:rFonts w:ascii="Montserrat" w:hAnsi="Montserrat"/>
          <w:sz w:val="21"/>
          <w:szCs w:val="21"/>
        </w:rPr>
        <w:t xml:space="preserve"> section.  Photographs taken at the same place or photographic points (photo</w:t>
      </w:r>
      <w:r w:rsidRPr="00CF49AE" w:rsidR="00764168">
        <w:rPr>
          <w:rFonts w:ascii="Montserrat" w:hAnsi="Montserrat"/>
          <w:sz w:val="21"/>
          <w:szCs w:val="21"/>
        </w:rPr>
        <w:t>-</w:t>
      </w:r>
      <w:r w:rsidRPr="00CF49AE">
        <w:rPr>
          <w:rFonts w:ascii="Montserrat" w:hAnsi="Montserrat"/>
          <w:sz w:val="21"/>
          <w:szCs w:val="21"/>
        </w:rPr>
        <w:t xml:space="preserve">points) </w:t>
      </w:r>
      <w:r w:rsidRPr="00CF49AE" w:rsidR="003735D1">
        <w:rPr>
          <w:rFonts w:ascii="Montserrat" w:hAnsi="Montserrat"/>
          <w:sz w:val="21"/>
          <w:szCs w:val="21"/>
        </w:rPr>
        <w:t>can</w:t>
      </w:r>
      <w:r w:rsidRPr="00CF49AE">
        <w:rPr>
          <w:rFonts w:ascii="Montserrat" w:hAnsi="Montserrat"/>
          <w:sz w:val="21"/>
          <w:szCs w:val="21"/>
        </w:rPr>
        <w:t xml:space="preserve"> assist SANDAG staff in tracking the project’s progress over time. </w:t>
      </w:r>
    </w:p>
    <w:p w:rsidRPr="00CF49AE" w:rsidR="000316F7" w:rsidP="000316F7" w:rsidRDefault="000316F7" w14:paraId="35848085" w14:textId="77777777">
      <w:pPr>
        <w:spacing w:before="120" w:after="0" w:line="240" w:lineRule="auto"/>
        <w:rPr>
          <w:rFonts w:ascii="Montserrat" w:hAnsi="Montserrat"/>
          <w:color w:val="1F497D" w:themeColor="text2"/>
          <w:u w:val="single"/>
        </w:rPr>
      </w:pPr>
      <w:r w:rsidRPr="00CF49AE">
        <w:rPr>
          <w:rFonts w:ascii="Montserrat" w:hAnsi="Montserrat"/>
          <w:color w:val="1F497D" w:themeColor="text2"/>
          <w:u w:val="single"/>
        </w:rPr>
        <w:t xml:space="preserve">It is required that </w:t>
      </w:r>
      <w:r w:rsidRPr="00CF49AE">
        <w:rPr>
          <w:rFonts w:ascii="Montserrat" w:hAnsi="Montserrat"/>
          <w:b/>
          <w:bCs/>
          <w:color w:val="1F497D" w:themeColor="text2"/>
          <w:u w:val="single"/>
        </w:rPr>
        <w:t>Photographs include</w:t>
      </w:r>
      <w:r w:rsidRPr="00CF49AE">
        <w:rPr>
          <w:rFonts w:ascii="Montserrat" w:hAnsi="Montserrat"/>
          <w:color w:val="1F497D" w:themeColor="text2"/>
          <w:u w:val="single"/>
        </w:rPr>
        <w:t>:</w:t>
      </w:r>
    </w:p>
    <w:p w:rsidRPr="00CF49AE" w:rsidR="000316F7" w:rsidP="000316F7" w:rsidRDefault="000316F7" w14:paraId="37434589" w14:textId="77777777">
      <w:pPr>
        <w:pStyle w:val="ListParagraph"/>
        <w:numPr>
          <w:ilvl w:val="0"/>
          <w:numId w:val="3"/>
        </w:numPr>
        <w:spacing w:after="0" w:line="240" w:lineRule="auto"/>
        <w:rPr>
          <w:rFonts w:ascii="Montserrat" w:hAnsi="Montserrat"/>
          <w:sz w:val="21"/>
          <w:szCs w:val="21"/>
        </w:rPr>
      </w:pPr>
      <w:r w:rsidRPr="00CF49AE">
        <w:rPr>
          <w:rFonts w:ascii="Montserrat" w:hAnsi="Montserrat"/>
          <w:sz w:val="21"/>
          <w:szCs w:val="21"/>
        </w:rPr>
        <w:t>A before and after comparison sequence from the start to the completion of the project for photo points.</w:t>
      </w:r>
    </w:p>
    <w:p w:rsidRPr="00CF49AE" w:rsidR="000316F7" w:rsidP="000316F7" w:rsidRDefault="000316F7" w14:paraId="2ACF5CBB" w14:textId="77777777">
      <w:pPr>
        <w:pStyle w:val="ListParagraph"/>
        <w:numPr>
          <w:ilvl w:val="0"/>
          <w:numId w:val="3"/>
        </w:numPr>
        <w:spacing w:after="0" w:line="240" w:lineRule="auto"/>
        <w:rPr>
          <w:rFonts w:ascii="Montserrat" w:hAnsi="Montserrat"/>
          <w:color w:val="1F497D" w:themeColor="text2"/>
          <w:sz w:val="21"/>
          <w:szCs w:val="21"/>
        </w:rPr>
      </w:pPr>
      <w:r w:rsidRPr="00CF49AE">
        <w:rPr>
          <w:rFonts w:ascii="Montserrat" w:hAnsi="Montserrat"/>
          <w:sz w:val="21"/>
          <w:szCs w:val="21"/>
        </w:rPr>
        <w:t>A brief description of the corresponding tasks, date, and activity in the photograph.</w:t>
      </w:r>
    </w:p>
    <w:p w:rsidRPr="00CF49AE" w:rsidR="000316F7" w:rsidP="000316F7" w:rsidRDefault="000316F7" w14:paraId="7025421B" w14:textId="77777777">
      <w:pPr>
        <w:pStyle w:val="ListParagraph"/>
        <w:numPr>
          <w:ilvl w:val="0"/>
          <w:numId w:val="3"/>
        </w:numPr>
        <w:spacing w:after="0" w:line="240" w:lineRule="auto"/>
        <w:rPr>
          <w:rFonts w:ascii="Montserrat" w:hAnsi="Montserrat"/>
          <w:b/>
          <w:bCs/>
          <w:color w:val="1F497D" w:themeColor="text2"/>
          <w:sz w:val="21"/>
          <w:szCs w:val="21"/>
        </w:rPr>
      </w:pPr>
      <w:r w:rsidRPr="00CF49AE">
        <w:rPr>
          <w:rFonts w:ascii="Montserrat" w:hAnsi="Montserrat"/>
          <w:b/>
          <w:bCs/>
          <w:sz w:val="21"/>
          <w:szCs w:val="21"/>
        </w:rPr>
        <w:t>A copy of each photograph included in the report submitted in a .jpeg or .</w:t>
      </w:r>
      <w:proofErr w:type="spellStart"/>
      <w:r w:rsidRPr="00CF49AE">
        <w:rPr>
          <w:rFonts w:ascii="Montserrat" w:hAnsi="Montserrat"/>
          <w:b/>
          <w:bCs/>
          <w:sz w:val="21"/>
          <w:szCs w:val="21"/>
        </w:rPr>
        <w:t>png</w:t>
      </w:r>
      <w:proofErr w:type="spellEnd"/>
      <w:r w:rsidRPr="00CF49AE">
        <w:rPr>
          <w:rFonts w:ascii="Montserrat" w:hAnsi="Montserrat"/>
          <w:b/>
          <w:bCs/>
          <w:sz w:val="21"/>
          <w:szCs w:val="21"/>
        </w:rPr>
        <w:t xml:space="preserve"> file format.</w:t>
      </w:r>
    </w:p>
    <w:p w:rsidRPr="00CF49AE" w:rsidR="000316F7" w:rsidP="000316F7" w:rsidRDefault="000316F7" w14:paraId="6065ED48" w14:textId="77777777">
      <w:pPr>
        <w:spacing w:before="120" w:after="0" w:line="240" w:lineRule="auto"/>
        <w:rPr>
          <w:rFonts w:ascii="Montserrat" w:hAnsi="Montserrat"/>
          <w:color w:val="1F497D" w:themeColor="text2"/>
          <w:u w:val="single"/>
        </w:rPr>
      </w:pPr>
      <w:r w:rsidRPr="00CF49AE">
        <w:rPr>
          <w:rFonts w:ascii="Montserrat" w:hAnsi="Montserrat"/>
          <w:color w:val="1F497D" w:themeColor="text2"/>
          <w:u w:val="single"/>
        </w:rPr>
        <w:t xml:space="preserve">It is required that </w:t>
      </w:r>
      <w:r w:rsidRPr="00CF49AE">
        <w:rPr>
          <w:rFonts w:ascii="Montserrat" w:hAnsi="Montserrat"/>
          <w:b/>
          <w:bCs/>
          <w:color w:val="1F497D" w:themeColor="text2"/>
          <w:u w:val="single"/>
        </w:rPr>
        <w:t>Figures include</w:t>
      </w:r>
      <w:r w:rsidRPr="00CF49AE">
        <w:rPr>
          <w:rFonts w:ascii="Montserrat" w:hAnsi="Montserrat"/>
          <w:color w:val="1F497D" w:themeColor="text2"/>
          <w:u w:val="single"/>
        </w:rPr>
        <w:t>:</w:t>
      </w:r>
    </w:p>
    <w:p w:rsidRPr="00CF49AE" w:rsidR="003C6F95" w:rsidP="00AB7C4A" w:rsidRDefault="000316F7" w14:paraId="71FBDDA9" w14:textId="6E65DE55">
      <w:pPr>
        <w:pStyle w:val="ListParagraph"/>
        <w:numPr>
          <w:ilvl w:val="0"/>
          <w:numId w:val="3"/>
        </w:numPr>
        <w:spacing w:after="0" w:line="240" w:lineRule="auto"/>
        <w:rPr>
          <w:rFonts w:ascii="Montserrat" w:hAnsi="Montserrat"/>
          <w:color w:val="1F497D" w:themeColor="text2"/>
          <w:sz w:val="21"/>
          <w:szCs w:val="21"/>
        </w:rPr>
      </w:pPr>
      <w:r w:rsidRPr="00CF49AE">
        <w:rPr>
          <w:rFonts w:ascii="Montserrat" w:hAnsi="Montserrat"/>
          <w:sz w:val="21"/>
          <w:szCs w:val="21"/>
        </w:rPr>
        <w:t xml:space="preserve">A caption with a brief description. </w:t>
      </w:r>
    </w:p>
    <w:p w:rsidRPr="00454185" w:rsidR="0075036E" w:rsidP="0075036E" w:rsidRDefault="0075036E" w14:paraId="7BFF1F73" w14:textId="77777777">
      <w:pPr>
        <w:spacing w:before="360" w:after="0"/>
        <w:rPr>
          <w:rFonts w:ascii="Montserrat" w:hAnsi="Montserrat"/>
          <w:b/>
          <w:bCs/>
          <w:color w:val="1F497D" w:themeColor="text2"/>
          <w:sz w:val="24"/>
          <w:szCs w:val="24"/>
        </w:rPr>
      </w:pPr>
      <w:r w:rsidRPr="00454185">
        <w:rPr>
          <w:rFonts w:ascii="Montserrat" w:hAnsi="Montserrat"/>
          <w:b/>
          <w:bCs/>
          <w:color w:val="1F497D" w:themeColor="text2"/>
          <w:sz w:val="24"/>
          <w:szCs w:val="24"/>
        </w:rPr>
        <w:t>SDMMP Project Page</w:t>
      </w:r>
    </w:p>
    <w:p w:rsidRPr="00454185" w:rsidR="0075036E" w:rsidP="0075036E" w:rsidRDefault="0075036E" w14:paraId="05667B3D" w14:textId="4CBCCBAA">
      <w:pPr>
        <w:spacing w:before="120" w:after="0"/>
        <w:rPr>
          <w:rFonts w:ascii="Montserrat" w:hAnsi="Montserrat"/>
          <w:b/>
          <w:bCs/>
          <w:color w:val="1F497D" w:themeColor="text2"/>
          <w:sz w:val="21"/>
          <w:szCs w:val="21"/>
        </w:rPr>
      </w:pPr>
      <w:r w:rsidRPr="00454185">
        <w:rPr>
          <w:rFonts w:ascii="Montserrat" w:hAnsi="Montserrat"/>
          <w:sz w:val="21"/>
          <w:szCs w:val="21"/>
        </w:rPr>
        <w:t xml:space="preserve">To receive reimbursement for </w:t>
      </w:r>
      <w:r w:rsidRPr="00454185" w:rsidR="006B0C1D">
        <w:rPr>
          <w:rFonts w:ascii="Montserrat" w:hAnsi="Montserrat"/>
          <w:sz w:val="21"/>
          <w:szCs w:val="21"/>
        </w:rPr>
        <w:t xml:space="preserve">work conducted within </w:t>
      </w:r>
      <w:r w:rsidRPr="00454185">
        <w:rPr>
          <w:rFonts w:ascii="Montserrat" w:hAnsi="Montserrat"/>
          <w:sz w:val="21"/>
          <w:szCs w:val="21"/>
        </w:rPr>
        <w:t xml:space="preserve">the quarter, </w:t>
      </w:r>
      <w:r w:rsidRPr="00454185" w:rsidR="0089460A">
        <w:rPr>
          <w:rFonts w:ascii="Montserrat" w:hAnsi="Montserrat"/>
          <w:sz w:val="21"/>
          <w:szCs w:val="21"/>
        </w:rPr>
        <w:t xml:space="preserve">submission of </w:t>
      </w:r>
      <w:r w:rsidRPr="00454185" w:rsidR="00153934">
        <w:rPr>
          <w:rFonts w:ascii="Montserrat" w:hAnsi="Montserrat"/>
          <w:sz w:val="21"/>
          <w:szCs w:val="21"/>
        </w:rPr>
        <w:t>Quarterly Progress, Annual,</w:t>
      </w:r>
      <w:r w:rsidRPr="00454185" w:rsidR="0089460A">
        <w:rPr>
          <w:rFonts w:ascii="Montserrat" w:hAnsi="Montserrat"/>
          <w:sz w:val="21"/>
          <w:szCs w:val="21"/>
        </w:rPr>
        <w:t xml:space="preserve"> and Final Reports </w:t>
      </w:r>
      <w:r w:rsidRPr="00454185">
        <w:rPr>
          <w:rFonts w:ascii="Montserrat" w:hAnsi="Montserrat"/>
          <w:sz w:val="21"/>
          <w:szCs w:val="21"/>
        </w:rPr>
        <w:t xml:space="preserve">must be added to your project’s </w:t>
      </w:r>
      <w:r w:rsidRPr="00454185" w:rsidR="007C07FE">
        <w:rPr>
          <w:rFonts w:ascii="Montserrat" w:hAnsi="Montserrat"/>
          <w:sz w:val="21"/>
          <w:szCs w:val="21"/>
        </w:rPr>
        <w:t>P</w:t>
      </w:r>
      <w:r w:rsidRPr="00454185">
        <w:rPr>
          <w:rFonts w:ascii="Montserrat" w:hAnsi="Montserrat"/>
          <w:sz w:val="21"/>
          <w:szCs w:val="21"/>
        </w:rPr>
        <w:t xml:space="preserve">roject </w:t>
      </w:r>
      <w:r w:rsidRPr="00454185" w:rsidR="007C07FE">
        <w:rPr>
          <w:rFonts w:ascii="Montserrat" w:hAnsi="Montserrat"/>
          <w:sz w:val="21"/>
          <w:szCs w:val="21"/>
        </w:rPr>
        <w:t>P</w:t>
      </w:r>
      <w:r w:rsidRPr="00454185">
        <w:rPr>
          <w:rFonts w:ascii="Montserrat" w:hAnsi="Montserrat"/>
          <w:sz w:val="21"/>
          <w:szCs w:val="21"/>
        </w:rPr>
        <w:t>age on the SDMMP website. Add any necessary photo</w:t>
      </w:r>
      <w:r w:rsidRPr="00454185" w:rsidR="007C07FE">
        <w:rPr>
          <w:rFonts w:ascii="Montserrat" w:hAnsi="Montserrat"/>
          <w:sz w:val="21"/>
          <w:szCs w:val="21"/>
        </w:rPr>
        <w:t>graph</w:t>
      </w:r>
      <w:r w:rsidRPr="00454185">
        <w:rPr>
          <w:rFonts w:ascii="Montserrat" w:hAnsi="Montserrat"/>
          <w:sz w:val="21"/>
          <w:szCs w:val="21"/>
        </w:rPr>
        <w:t xml:space="preserve">s to the photo carousal and fill out the photograph information. </w:t>
      </w:r>
      <w:r w:rsidRPr="00454185">
        <w:rPr>
          <w:rFonts w:ascii="Montserrat" w:hAnsi="Montserrat"/>
          <w:i/>
          <w:iCs/>
          <w:sz w:val="21"/>
          <w:szCs w:val="21"/>
        </w:rPr>
        <w:t>Please contact Sarah McCutcheon (</w:t>
      </w:r>
      <w:hyperlink r:id="rId11">
        <w:r w:rsidRPr="00454185">
          <w:rPr>
            <w:rStyle w:val="Hyperlink"/>
            <w:rFonts w:ascii="Montserrat" w:hAnsi="Montserrat"/>
            <w:i/>
            <w:iCs/>
            <w:sz w:val="21"/>
            <w:szCs w:val="21"/>
          </w:rPr>
          <w:t>smccutcheon@usgs.gov</w:t>
        </w:r>
      </w:hyperlink>
      <w:r w:rsidRPr="00454185">
        <w:rPr>
          <w:rFonts w:ascii="Montserrat" w:hAnsi="Montserrat"/>
          <w:i/>
          <w:iCs/>
          <w:sz w:val="21"/>
          <w:szCs w:val="21"/>
        </w:rPr>
        <w:t>) or Emily Perkins (</w:t>
      </w:r>
      <w:hyperlink r:id="rId12">
        <w:r w:rsidRPr="00454185">
          <w:rPr>
            <w:rStyle w:val="Hyperlink"/>
            <w:rFonts w:ascii="Montserrat" w:hAnsi="Montserrat"/>
            <w:i/>
            <w:iCs/>
            <w:sz w:val="21"/>
            <w:szCs w:val="21"/>
          </w:rPr>
          <w:t>eperkins@usgs.gov</w:t>
        </w:r>
      </w:hyperlink>
      <w:r w:rsidRPr="00454185">
        <w:rPr>
          <w:rFonts w:ascii="Montserrat" w:hAnsi="Montserrat"/>
          <w:i/>
          <w:iCs/>
          <w:sz w:val="21"/>
          <w:szCs w:val="21"/>
        </w:rPr>
        <w:t xml:space="preserve">) if you are having trouble accessing or editing your project page. </w:t>
      </w:r>
    </w:p>
    <w:p w:rsidRPr="00454185" w:rsidR="0075036E" w:rsidP="0075036E" w:rsidRDefault="0075036E" w14:paraId="7B72BE65" w14:textId="77777777">
      <w:pPr>
        <w:spacing w:after="0" w:line="240" w:lineRule="auto"/>
        <w:rPr>
          <w:rFonts w:ascii="Montserrat" w:hAnsi="Montserrat"/>
          <w:color w:val="1F497D" w:themeColor="text2"/>
          <w:sz w:val="20"/>
          <w:szCs w:val="20"/>
        </w:rPr>
      </w:pPr>
    </w:p>
    <w:p w:rsidRPr="00454185" w:rsidR="00AB7C4A" w:rsidP="00AB7C4A" w:rsidRDefault="00AB7C4A" w14:paraId="54DD6FF8" w14:textId="77777777">
      <w:pPr>
        <w:spacing w:after="0" w:line="240" w:lineRule="auto"/>
        <w:rPr>
          <w:rFonts w:ascii="Montserrat" w:hAnsi="Montserrat"/>
          <w:color w:val="1F497D" w:themeColor="text2"/>
          <w:sz w:val="20"/>
          <w:szCs w:val="20"/>
        </w:rPr>
      </w:pPr>
    </w:p>
    <w:p w:rsidRPr="00454185" w:rsidR="0075036E" w:rsidP="0075036E" w:rsidRDefault="0075036E" w14:paraId="527183E9" w14:textId="77777777">
      <w:pPr>
        <w:spacing w:after="120"/>
        <w:rPr>
          <w:rFonts w:ascii="Montserrat" w:hAnsi="Montserrat"/>
          <w:b/>
          <w:bCs/>
          <w:color w:val="1F497D" w:themeColor="text2"/>
          <w:sz w:val="24"/>
          <w:szCs w:val="24"/>
        </w:rPr>
      </w:pPr>
      <w:bookmarkStart w:name="_Toc83711091" w:id="7"/>
      <w:r w:rsidRPr="00454185">
        <w:rPr>
          <w:rFonts w:ascii="Montserrat" w:hAnsi="Montserrat"/>
          <w:b/>
          <w:bCs/>
          <w:color w:val="1F497D" w:themeColor="text2"/>
          <w:sz w:val="24"/>
          <w:szCs w:val="24"/>
        </w:rPr>
        <w:t>Project Performance Measures Instructions</w:t>
      </w:r>
    </w:p>
    <w:p w:rsidRPr="00454185" w:rsidR="0075036E" w:rsidP="0075036E" w:rsidRDefault="0075036E" w14:paraId="67DE66B8" w14:textId="58427EC2">
      <w:pPr>
        <w:pStyle w:val="FootnoteText"/>
        <w:rPr>
          <w:rFonts w:ascii="Montserrat" w:hAnsi="Montserrat"/>
          <w:sz w:val="21"/>
          <w:szCs w:val="21"/>
        </w:rPr>
      </w:pPr>
      <w:r w:rsidRPr="6F9D2A4C" w:rsidR="0075036E">
        <w:rPr>
          <w:rFonts w:ascii="Montserrat" w:hAnsi="Montserrat"/>
          <w:sz w:val="21"/>
          <w:szCs w:val="21"/>
        </w:rPr>
        <w:t>SANDAG will utilize the SANDAG Performance Measures to document compliance with the Project. Grantee’s performance will be measured against the Performance Measures</w:t>
      </w:r>
      <w:r w:rsidRPr="6F9D2A4C" w:rsidR="79FD11D5">
        <w:rPr>
          <w:rFonts w:ascii="Montserrat" w:hAnsi="Montserrat"/>
          <w:sz w:val="21"/>
          <w:szCs w:val="21"/>
        </w:rPr>
        <w:t xml:space="preserve"> (Exhibit D)</w:t>
      </w:r>
      <w:r w:rsidRPr="6F9D2A4C" w:rsidR="0075036E">
        <w:rPr>
          <w:rFonts w:ascii="Montserrat" w:hAnsi="Montserrat"/>
          <w:sz w:val="21"/>
          <w:szCs w:val="21"/>
        </w:rPr>
        <w:t xml:space="preserve"> during the term of the project. More details on Performance Measures and Grant Recovery Plans are outlined in the Grant Agreements. </w:t>
      </w:r>
    </w:p>
    <w:p w:rsidRPr="00454185" w:rsidR="0075036E" w:rsidP="0075036E" w:rsidRDefault="0075036E" w14:paraId="5A17A252" w14:textId="77777777">
      <w:pPr>
        <w:spacing w:before="80" w:after="120" w:line="240" w:lineRule="auto"/>
        <w:rPr>
          <w:rFonts w:ascii="Montserrat" w:hAnsi="Montserrat"/>
          <w:color w:val="1F497D" w:themeColor="text2"/>
          <w:u w:val="single"/>
        </w:rPr>
      </w:pPr>
      <w:r w:rsidRPr="00454185">
        <w:rPr>
          <w:rFonts w:ascii="Montserrat" w:hAnsi="Montserrat"/>
          <w:color w:val="1F497D" w:themeColor="text2"/>
          <w:u w:val="single"/>
        </w:rPr>
        <w:t xml:space="preserve">To access the </w:t>
      </w:r>
      <w:r w:rsidRPr="00454185">
        <w:rPr>
          <w:rFonts w:ascii="Montserrat" w:hAnsi="Montserrat"/>
          <w:b/>
          <w:bCs/>
          <w:color w:val="1F497D" w:themeColor="text2"/>
          <w:u w:val="single"/>
        </w:rPr>
        <w:t>Project Performance Measures Excel Spreadsheet:</w:t>
      </w:r>
    </w:p>
    <w:p w:rsidRPr="00454185" w:rsidR="0075036E" w:rsidP="0075036E" w:rsidRDefault="0075036E" w14:paraId="57BAF8D5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Montserrat" w:hAnsi="Montserrat"/>
          <w:sz w:val="21"/>
          <w:szCs w:val="21"/>
        </w:rPr>
      </w:pPr>
      <w:r w:rsidRPr="00454185">
        <w:rPr>
          <w:rFonts w:ascii="Montserrat" w:hAnsi="Montserrat"/>
          <w:sz w:val="21"/>
          <w:szCs w:val="21"/>
        </w:rPr>
        <w:t xml:space="preserve">Simply double-click on the Excel icon located under the </w:t>
      </w:r>
      <w:r w:rsidRPr="00454185">
        <w:rPr>
          <w:rFonts w:ascii="Montserrat" w:hAnsi="Montserrat"/>
          <w:i/>
          <w:iCs/>
          <w:sz w:val="21"/>
          <w:szCs w:val="21"/>
        </w:rPr>
        <w:t>Project Performance Measures</w:t>
      </w:r>
      <w:r w:rsidRPr="00454185">
        <w:rPr>
          <w:rFonts w:ascii="Montserrat" w:hAnsi="Montserrat"/>
          <w:sz w:val="21"/>
          <w:szCs w:val="21"/>
        </w:rPr>
        <w:t xml:space="preserve"> section.</w:t>
      </w:r>
    </w:p>
    <w:p w:rsidRPr="00454185" w:rsidR="0075036E" w:rsidP="0075036E" w:rsidRDefault="0075036E" w14:paraId="3AE8E370" w14:textId="77777777">
      <w:pPr>
        <w:pStyle w:val="ListParagraph"/>
        <w:numPr>
          <w:ilvl w:val="1"/>
          <w:numId w:val="2"/>
        </w:numPr>
        <w:spacing w:after="0" w:line="240" w:lineRule="auto"/>
        <w:rPr>
          <w:rFonts w:ascii="Montserrat" w:hAnsi="Montserrat"/>
          <w:sz w:val="21"/>
          <w:szCs w:val="21"/>
        </w:rPr>
      </w:pPr>
      <w:r w:rsidRPr="00454185">
        <w:rPr>
          <w:rFonts w:ascii="Montserrat" w:hAnsi="Montserrat"/>
          <w:sz w:val="21"/>
          <w:szCs w:val="21"/>
        </w:rPr>
        <w:t>An excel sheet will open, please fill out and then click save.</w:t>
      </w:r>
    </w:p>
    <w:p w:rsidRPr="00454185" w:rsidR="0075036E" w:rsidP="0075036E" w:rsidRDefault="0075036E" w14:paraId="136A1449" w14:textId="77777777">
      <w:pPr>
        <w:pStyle w:val="ListParagraph"/>
        <w:numPr>
          <w:ilvl w:val="0"/>
          <w:numId w:val="2"/>
        </w:numPr>
        <w:spacing w:before="60" w:after="120" w:line="240" w:lineRule="auto"/>
        <w:rPr>
          <w:rFonts w:ascii="Montserrat" w:hAnsi="Montserrat"/>
          <w:sz w:val="21"/>
          <w:szCs w:val="21"/>
        </w:rPr>
      </w:pPr>
      <w:r w:rsidRPr="00454185">
        <w:rPr>
          <w:rFonts w:ascii="Montserrat" w:hAnsi="Montserrat"/>
          <w:sz w:val="21"/>
          <w:szCs w:val="21"/>
        </w:rPr>
        <w:t>Once the Excel spreadsheet is saved, please exit Excel and the spreadsheet will automatically update the icon in the Quarterly Progress Report Word document.</w:t>
      </w:r>
    </w:p>
    <w:p w:rsidRPr="00454185" w:rsidR="0075036E" w:rsidP="0075036E" w:rsidRDefault="0075036E" w14:paraId="6798EAC4" w14:textId="77777777">
      <w:pPr>
        <w:spacing w:after="120" w:line="240" w:lineRule="auto"/>
        <w:rPr>
          <w:rFonts w:ascii="Montserrat" w:hAnsi="Montserrat"/>
          <w:b/>
          <w:bCs/>
          <w:color w:val="1F497D" w:themeColor="text2"/>
          <w:u w:val="single"/>
        </w:rPr>
      </w:pPr>
      <w:r w:rsidRPr="00454185">
        <w:rPr>
          <w:rFonts w:ascii="Montserrat" w:hAnsi="Montserrat"/>
          <w:color w:val="1F497D" w:themeColor="text2"/>
          <w:u w:val="single"/>
        </w:rPr>
        <w:t xml:space="preserve">When opening the document with the </w:t>
      </w:r>
      <w:r w:rsidRPr="00454185">
        <w:rPr>
          <w:rFonts w:ascii="Montserrat" w:hAnsi="Montserrat"/>
          <w:b/>
          <w:bCs/>
          <w:color w:val="1F497D" w:themeColor="text2"/>
          <w:u w:val="single"/>
        </w:rPr>
        <w:t>Project Performance Measures Excel Spreadsheet:</w:t>
      </w:r>
    </w:p>
    <w:p w:rsidRPr="00454185" w:rsidR="0075036E" w:rsidP="0075036E" w:rsidRDefault="0075036E" w14:paraId="70734E85" w14:textId="77777777">
      <w:pPr>
        <w:pStyle w:val="ListParagraph"/>
        <w:numPr>
          <w:ilvl w:val="0"/>
          <w:numId w:val="2"/>
        </w:numPr>
        <w:spacing w:line="240" w:lineRule="auto"/>
        <w:rPr>
          <w:rFonts w:ascii="Montserrat" w:hAnsi="Montserrat"/>
          <w:b/>
          <w:bCs/>
          <w:sz w:val="21"/>
          <w:szCs w:val="21"/>
          <w:u w:val="single"/>
        </w:rPr>
      </w:pPr>
      <w:r w:rsidRPr="00454185">
        <w:rPr>
          <w:rFonts w:ascii="Montserrat" w:hAnsi="Montserrat"/>
          <w:sz w:val="21"/>
          <w:szCs w:val="21"/>
        </w:rPr>
        <w:t>When you first open the Quarterly Progress Report Template, a warning message will open (image of the warning message below)</w:t>
      </w:r>
    </w:p>
    <w:p w:rsidRPr="00454185" w:rsidR="0075036E" w:rsidP="0075036E" w:rsidRDefault="0075036E" w14:paraId="1298450C" w14:textId="34AC3DF1">
      <w:pPr>
        <w:pStyle w:val="ListParagraph"/>
        <w:numPr>
          <w:ilvl w:val="1"/>
          <w:numId w:val="2"/>
        </w:numPr>
        <w:spacing w:before="60" w:line="240" w:lineRule="auto"/>
        <w:rPr>
          <w:rFonts w:ascii="Montserrat" w:hAnsi="Montserrat"/>
          <w:b/>
          <w:bCs/>
          <w:sz w:val="21"/>
          <w:szCs w:val="21"/>
          <w:u w:val="single"/>
        </w:rPr>
      </w:pPr>
      <w:r w:rsidRPr="00454185">
        <w:rPr>
          <w:rFonts w:ascii="Montserrat" w:hAnsi="Montserrat"/>
          <w:b/>
          <w:bCs/>
          <w:noProof/>
          <w:sz w:val="21"/>
          <w:szCs w:val="21"/>
          <w:u w:val="single"/>
        </w:rPr>
        <w:drawing>
          <wp:anchor distT="0" distB="0" distL="114300" distR="114300" simplePos="0" relativeHeight="251659264" behindDoc="1" locked="0" layoutInCell="1" allowOverlap="1" wp14:anchorId="769D933B" wp14:editId="16262F47">
            <wp:simplePos x="0" y="0"/>
            <wp:positionH relativeFrom="column">
              <wp:posOffset>0</wp:posOffset>
            </wp:positionH>
            <wp:positionV relativeFrom="paragraph">
              <wp:posOffset>302260</wp:posOffset>
            </wp:positionV>
            <wp:extent cx="56388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527" y="21346"/>
                <wp:lineTo x="21527" y="0"/>
                <wp:lineTo x="0" y="0"/>
              </wp:wrapPolygon>
            </wp:wrapTight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5" t="15989" r="1763" b="22238"/>
                    <a:stretch/>
                  </pic:blipFill>
                  <pic:spPr bwMode="auto">
                    <a:xfrm>
                      <a:off x="0" y="0"/>
                      <a:ext cx="5638800" cy="80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4185">
        <w:rPr>
          <w:rFonts w:ascii="Montserrat" w:hAnsi="Montserrat"/>
          <w:sz w:val="21"/>
          <w:szCs w:val="21"/>
        </w:rPr>
        <w:t>Click Yes to updat</w:t>
      </w:r>
      <w:r w:rsidRPr="00454185" w:rsidR="006B0C1D">
        <w:rPr>
          <w:rFonts w:ascii="Montserrat" w:hAnsi="Montserrat"/>
          <w:sz w:val="21"/>
          <w:szCs w:val="21"/>
        </w:rPr>
        <w:t>e</w:t>
      </w:r>
      <w:r w:rsidRPr="00454185">
        <w:rPr>
          <w:rFonts w:ascii="Montserrat" w:hAnsi="Montserrat"/>
          <w:sz w:val="21"/>
          <w:szCs w:val="21"/>
        </w:rPr>
        <w:t xml:space="preserve"> the links in the document.</w:t>
      </w:r>
    </w:p>
    <w:p w:rsidRPr="00454185" w:rsidR="003C6F95" w:rsidP="00D407D0" w:rsidRDefault="003C6F95" w14:paraId="2A8933C1" w14:textId="51F07F8C">
      <w:pPr>
        <w:pStyle w:val="Heading1"/>
        <w:spacing w:line="240" w:lineRule="auto"/>
        <w:rPr>
          <w:rFonts w:ascii="Montserrat" w:hAnsi="Montserrat"/>
          <w:color w:val="1F497D" w:themeColor="text2"/>
          <w:sz w:val="24"/>
          <w:szCs w:val="24"/>
        </w:rPr>
      </w:pPr>
      <w:r w:rsidRPr="00454185">
        <w:rPr>
          <w:rFonts w:ascii="Montserrat" w:hAnsi="Montserrat"/>
          <w:color w:val="1F497D" w:themeColor="text2"/>
          <w:sz w:val="24"/>
          <w:szCs w:val="24"/>
        </w:rPr>
        <w:t>Performance Measures</w:t>
      </w:r>
      <w:bookmarkEnd w:id="7"/>
    </w:p>
    <w:p w:rsidRPr="00454185" w:rsidR="2E6E00FA" w:rsidP="00CF49AE" w:rsidRDefault="00820FAF" w14:paraId="14C6CC8E" w14:textId="1BE95553">
      <w:pPr>
        <w:spacing w:line="240" w:lineRule="auto"/>
        <w:rPr>
          <w:rFonts w:ascii="Montserrat" w:hAnsi="Montserrat" w:eastAsia="Calibri" w:cs="Calibri"/>
          <w:sz w:val="21"/>
          <w:szCs w:val="21"/>
          <w:u w:val="single"/>
        </w:rPr>
      </w:pPr>
      <w:r w:rsidRPr="00CF49AE">
        <w:rPr>
          <w:rFonts w:ascii="Montserrat" w:hAnsi="Montserrat"/>
          <w:sz w:val="21"/>
          <w:szCs w:val="21"/>
        </w:rPr>
        <w:t xml:space="preserve">Please include the Project’s </w:t>
      </w:r>
      <w:r w:rsidRPr="00CF49AE" w:rsidR="003C6F95">
        <w:rPr>
          <w:rFonts w:ascii="Montserrat" w:hAnsi="Montserrat"/>
          <w:sz w:val="21"/>
          <w:szCs w:val="21"/>
        </w:rPr>
        <w:t xml:space="preserve">Performance Measures for each Quarterly Invoice and Progress Report </w:t>
      </w:r>
      <w:proofErr w:type="gramStart"/>
      <w:r w:rsidRPr="00CF49AE" w:rsidR="003C6F95">
        <w:rPr>
          <w:rFonts w:ascii="Montserrat" w:hAnsi="Montserrat"/>
          <w:sz w:val="21"/>
          <w:szCs w:val="21"/>
        </w:rPr>
        <w:t>in order to</w:t>
      </w:r>
      <w:proofErr w:type="gramEnd"/>
      <w:r w:rsidRPr="00CF49AE" w:rsidR="003C6F95">
        <w:rPr>
          <w:rFonts w:ascii="Montserrat" w:hAnsi="Montserrat"/>
          <w:sz w:val="21"/>
          <w:szCs w:val="21"/>
        </w:rPr>
        <w:t xml:space="preserve"> receive reimbursement</w:t>
      </w:r>
      <w:r w:rsidRPr="00454185" w:rsidR="003C6F95">
        <w:rPr>
          <w:rFonts w:ascii="Montserrat" w:hAnsi="Montserrat" w:eastAsia="Calibri" w:cs="Calibri"/>
          <w:sz w:val="21"/>
          <w:szCs w:val="21"/>
        </w:rPr>
        <w:t>.</w:t>
      </w:r>
      <w:r w:rsidRPr="00454185" w:rsidR="003C6F95">
        <w:rPr>
          <w:rFonts w:ascii="Montserrat" w:hAnsi="Montserrat" w:eastAsia="Calibri" w:cs="Calibri"/>
          <w:sz w:val="21"/>
          <w:szCs w:val="21"/>
          <w:u w:val="single"/>
        </w:rPr>
        <w:t xml:space="preserve"> </w:t>
      </w:r>
    </w:p>
    <w:p w:rsidRPr="00454185" w:rsidR="008D42B4" w:rsidP="002525DD" w:rsidRDefault="008D42B4" w14:paraId="617B1EB4" w14:textId="5210D366">
      <w:pPr>
        <w:spacing w:line="240" w:lineRule="auto"/>
        <w:jc w:val="both"/>
        <w:rPr>
          <w:rFonts w:ascii="Montserrat" w:hAnsi="Montserrat" w:eastAsia="Calibri" w:cs="Calibri"/>
        </w:rPr>
      </w:pPr>
    </w:p>
    <w:sectPr w:rsidRPr="00454185" w:rsidR="008D42B4" w:rsidSect="00DF585B">
      <w:headerReference w:type="default" r:id="rId14"/>
      <w:footerReference w:type="default" r:id="rId15"/>
      <w:headerReference w:type="first" r:id="rId16"/>
      <w:pgSz w:w="12240" w:h="15840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0BA7" w:rsidP="00F33305" w:rsidRDefault="002B0BA7" w14:paraId="121FBDCF" w14:textId="77777777">
      <w:pPr>
        <w:spacing w:after="0" w:line="240" w:lineRule="auto"/>
      </w:pPr>
      <w:r>
        <w:separator/>
      </w:r>
    </w:p>
  </w:endnote>
  <w:endnote w:type="continuationSeparator" w:id="0">
    <w:p w:rsidR="002B0BA7" w:rsidP="00F33305" w:rsidRDefault="002B0BA7" w14:paraId="24DE0F3C" w14:textId="77777777">
      <w:pPr>
        <w:spacing w:after="0" w:line="240" w:lineRule="auto"/>
      </w:pPr>
      <w:r>
        <w:continuationSeparator/>
      </w:r>
    </w:p>
  </w:endnote>
  <w:endnote w:type="continuationNotice" w:id="1">
    <w:p w:rsidR="002B0BA7" w:rsidRDefault="002B0BA7" w14:paraId="432C0F3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ontserrat" w:hAnsi="Montserrat"/>
      </w:rPr>
      <w:id w:val="1848139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Pr="00A530D4" w:rsidR="00764168" w:rsidP="00764168" w:rsidRDefault="00764168" w14:paraId="74F4741E" w14:textId="6393C5B6">
        <w:pPr>
          <w:pStyle w:val="Footer"/>
          <w:jc w:val="right"/>
          <w:rPr>
            <w:rFonts w:ascii="Montserrat" w:hAnsi="Montserrat"/>
          </w:rPr>
        </w:pPr>
        <w:r w:rsidRPr="00A530D4">
          <w:rPr>
            <w:rFonts w:ascii="Montserrat" w:hAnsi="Montserrat"/>
          </w:rPr>
          <w:t xml:space="preserve">Page | </w:t>
        </w:r>
        <w:r w:rsidRPr="00A530D4">
          <w:rPr>
            <w:rFonts w:ascii="Montserrat" w:hAnsi="Montserrat"/>
          </w:rPr>
          <w:fldChar w:fldCharType="begin"/>
        </w:r>
        <w:r w:rsidRPr="00A530D4">
          <w:rPr>
            <w:rFonts w:ascii="Montserrat" w:hAnsi="Montserrat"/>
          </w:rPr>
          <w:instrText xml:space="preserve"> PAGE   \* MERGEFORMAT </w:instrText>
        </w:r>
        <w:r w:rsidRPr="00A530D4">
          <w:rPr>
            <w:rFonts w:ascii="Montserrat" w:hAnsi="Montserrat"/>
          </w:rPr>
          <w:fldChar w:fldCharType="separate"/>
        </w:r>
        <w:r w:rsidRPr="00A530D4">
          <w:rPr>
            <w:rFonts w:ascii="Montserrat" w:hAnsi="Montserrat"/>
            <w:noProof/>
          </w:rPr>
          <w:t>2</w:t>
        </w:r>
        <w:r w:rsidRPr="00A530D4">
          <w:rPr>
            <w:rFonts w:ascii="Montserrat" w:hAnsi="Montserrat"/>
            <w:noProof/>
          </w:rPr>
          <w:fldChar w:fldCharType="end"/>
        </w:r>
      </w:p>
    </w:sdtContent>
  </w:sdt>
  <w:p w:rsidR="00306369" w:rsidRDefault="00306369" w14:paraId="0FDEE5F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0BA7" w:rsidP="00F33305" w:rsidRDefault="002B0BA7" w14:paraId="42EF2961" w14:textId="77777777">
      <w:pPr>
        <w:spacing w:after="0" w:line="240" w:lineRule="auto"/>
      </w:pPr>
      <w:r>
        <w:separator/>
      </w:r>
    </w:p>
  </w:footnote>
  <w:footnote w:type="continuationSeparator" w:id="0">
    <w:p w:rsidR="002B0BA7" w:rsidP="00F33305" w:rsidRDefault="002B0BA7" w14:paraId="3D087EAF" w14:textId="77777777">
      <w:pPr>
        <w:spacing w:after="0" w:line="240" w:lineRule="auto"/>
      </w:pPr>
      <w:r>
        <w:continuationSeparator/>
      </w:r>
    </w:p>
  </w:footnote>
  <w:footnote w:type="continuationNotice" w:id="1">
    <w:p w:rsidR="002B0BA7" w:rsidRDefault="002B0BA7" w14:paraId="78DFBD05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B6A5A" w:rsidR="00CF421A" w:rsidP="00CF421A" w:rsidRDefault="00CF421A" w14:paraId="1E675940" w14:textId="77777777">
    <w:pPr>
      <w:pStyle w:val="Header"/>
      <w:rPr>
        <w:b/>
        <w:bCs/>
        <w:sz w:val="24"/>
        <w:szCs w:val="24"/>
      </w:rPr>
    </w:pPr>
    <w:r w:rsidRPr="005B6A5A">
      <w:rPr>
        <w:b/>
        <w:bCs/>
        <w:sz w:val="24"/>
        <w:szCs w:val="24"/>
      </w:rPr>
      <w:t xml:space="preserve">EMP Land Management Grants </w:t>
    </w:r>
  </w:p>
  <w:p w:rsidRPr="005B6A5A" w:rsidR="00CF421A" w:rsidP="00CF421A" w:rsidRDefault="00CF421A" w14:paraId="7DD7AB39" w14:textId="73167869">
    <w:pPr>
      <w:pStyle w:val="Header"/>
      <w:rPr>
        <w:i/>
        <w:iCs/>
      </w:rPr>
    </w:pPr>
    <w:r>
      <w:rPr>
        <w:i/>
        <w:iCs/>
      </w:rPr>
      <w:t>Quarterly Progress Report</w:t>
    </w:r>
    <w:r w:rsidRPr="005B6A5A">
      <w:rPr>
        <w:i/>
        <w:iCs/>
      </w:rPr>
      <w:t xml:space="preserve"> Template</w:t>
    </w:r>
  </w:p>
  <w:p w:rsidR="00DF585B" w:rsidRDefault="00DF585B" w14:paraId="0DC2667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F585B" w:rsidRDefault="00DF585B" w14:paraId="490085C4" w14:textId="7BC52B2B">
    <w:pPr>
      <w:pStyle w:val="Header"/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65F831A5" wp14:editId="10F84888">
          <wp:simplePos x="0" y="0"/>
          <wp:positionH relativeFrom="column">
            <wp:posOffset>-750498</wp:posOffset>
          </wp:positionH>
          <wp:positionV relativeFrom="paragraph">
            <wp:posOffset>-236535</wp:posOffset>
          </wp:positionV>
          <wp:extent cx="1838325" cy="526212"/>
          <wp:effectExtent l="0" t="0" r="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5262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1" wp14:anchorId="179FF53B" wp14:editId="7770BE92">
          <wp:simplePos x="0" y="0"/>
          <wp:positionH relativeFrom="column">
            <wp:posOffset>5943600</wp:posOffset>
          </wp:positionH>
          <wp:positionV relativeFrom="paragraph">
            <wp:posOffset>-361950</wp:posOffset>
          </wp:positionV>
          <wp:extent cx="809625" cy="809625"/>
          <wp:effectExtent l="0" t="0" r="9525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5AD3"/>
    <w:multiLevelType w:val="hybridMultilevel"/>
    <w:tmpl w:val="E63E8A24"/>
    <w:lvl w:ilvl="0" w:tplc="1BE2F3E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528305F"/>
    <w:multiLevelType w:val="hybridMultilevel"/>
    <w:tmpl w:val="8F80BA94"/>
    <w:lvl w:ilvl="0" w:tplc="3E4EA3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B0682F4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E9A81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2ECFF3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B0AD6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564EA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90477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86855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202F5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8C24E44"/>
    <w:multiLevelType w:val="hybridMultilevel"/>
    <w:tmpl w:val="7542DF60"/>
    <w:lvl w:ilvl="0" w:tplc="03542354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E422E1F"/>
    <w:multiLevelType w:val="hybridMultilevel"/>
    <w:tmpl w:val="30C6A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36F63"/>
    <w:multiLevelType w:val="hybridMultilevel"/>
    <w:tmpl w:val="CA244BCA"/>
    <w:lvl w:ilvl="0" w:tplc="8182C854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6480AFA"/>
    <w:multiLevelType w:val="hybridMultilevel"/>
    <w:tmpl w:val="87D0C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47582">
    <w:abstractNumId w:val="0"/>
  </w:num>
  <w:num w:numId="2" w16cid:durableId="2073767384">
    <w:abstractNumId w:val="4"/>
  </w:num>
  <w:num w:numId="3" w16cid:durableId="259415132">
    <w:abstractNumId w:val="1"/>
  </w:num>
  <w:num w:numId="4" w16cid:durableId="941690953">
    <w:abstractNumId w:val="5"/>
  </w:num>
  <w:num w:numId="5" w16cid:durableId="709912976">
    <w:abstractNumId w:val="3"/>
  </w:num>
  <w:num w:numId="6" w16cid:durableId="1028792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zMrU0sDQ1NDU0sDRS0lEKTi0uzszPAykwrAUA3kfZACwAAAA="/>
  </w:docVars>
  <w:rsids>
    <w:rsidRoot w:val="00F46EAA"/>
    <w:rsid w:val="00017471"/>
    <w:rsid w:val="000316F7"/>
    <w:rsid w:val="0004020B"/>
    <w:rsid w:val="00056EA2"/>
    <w:rsid w:val="0007503E"/>
    <w:rsid w:val="000E2A64"/>
    <w:rsid w:val="0010590B"/>
    <w:rsid w:val="00110494"/>
    <w:rsid w:val="0013515A"/>
    <w:rsid w:val="001413DD"/>
    <w:rsid w:val="00153934"/>
    <w:rsid w:val="00156028"/>
    <w:rsid w:val="001D5F48"/>
    <w:rsid w:val="001F2FE9"/>
    <w:rsid w:val="00201526"/>
    <w:rsid w:val="002525DD"/>
    <w:rsid w:val="00272EB7"/>
    <w:rsid w:val="00294163"/>
    <w:rsid w:val="002A3977"/>
    <w:rsid w:val="002A59F3"/>
    <w:rsid w:val="002B0BA7"/>
    <w:rsid w:val="00306369"/>
    <w:rsid w:val="00307530"/>
    <w:rsid w:val="00317A7F"/>
    <w:rsid w:val="00365175"/>
    <w:rsid w:val="003735D1"/>
    <w:rsid w:val="00375CF7"/>
    <w:rsid w:val="00376F93"/>
    <w:rsid w:val="0038087F"/>
    <w:rsid w:val="003900CC"/>
    <w:rsid w:val="003C283E"/>
    <w:rsid w:val="003C5767"/>
    <w:rsid w:val="003C6F95"/>
    <w:rsid w:val="00405EC2"/>
    <w:rsid w:val="00406F01"/>
    <w:rsid w:val="004074CB"/>
    <w:rsid w:val="00416D40"/>
    <w:rsid w:val="004479ED"/>
    <w:rsid w:val="00454185"/>
    <w:rsid w:val="004B746F"/>
    <w:rsid w:val="00515585"/>
    <w:rsid w:val="005734BC"/>
    <w:rsid w:val="00580987"/>
    <w:rsid w:val="00586FA1"/>
    <w:rsid w:val="00587440"/>
    <w:rsid w:val="0059415C"/>
    <w:rsid w:val="005C7B04"/>
    <w:rsid w:val="005D145B"/>
    <w:rsid w:val="0060602F"/>
    <w:rsid w:val="006122DD"/>
    <w:rsid w:val="0063006F"/>
    <w:rsid w:val="006303D3"/>
    <w:rsid w:val="00641B2D"/>
    <w:rsid w:val="006506AE"/>
    <w:rsid w:val="006A695E"/>
    <w:rsid w:val="006B0C1D"/>
    <w:rsid w:val="006D0ECB"/>
    <w:rsid w:val="006D4051"/>
    <w:rsid w:val="006D58AD"/>
    <w:rsid w:val="0075036E"/>
    <w:rsid w:val="00754997"/>
    <w:rsid w:val="00764168"/>
    <w:rsid w:val="007C07FE"/>
    <w:rsid w:val="00820FAF"/>
    <w:rsid w:val="00841D02"/>
    <w:rsid w:val="00857CD8"/>
    <w:rsid w:val="008632CC"/>
    <w:rsid w:val="00863D96"/>
    <w:rsid w:val="00873DF7"/>
    <w:rsid w:val="008908A2"/>
    <w:rsid w:val="0089460A"/>
    <w:rsid w:val="008C3AF2"/>
    <w:rsid w:val="008D2FDE"/>
    <w:rsid w:val="008D42B4"/>
    <w:rsid w:val="008E506A"/>
    <w:rsid w:val="008F7C77"/>
    <w:rsid w:val="00901F93"/>
    <w:rsid w:val="00917770"/>
    <w:rsid w:val="009414D1"/>
    <w:rsid w:val="009604F6"/>
    <w:rsid w:val="00982D29"/>
    <w:rsid w:val="009A03C2"/>
    <w:rsid w:val="009A0C39"/>
    <w:rsid w:val="009F182A"/>
    <w:rsid w:val="00A116C0"/>
    <w:rsid w:val="00A530D4"/>
    <w:rsid w:val="00A773FE"/>
    <w:rsid w:val="00AB055A"/>
    <w:rsid w:val="00AB7C4A"/>
    <w:rsid w:val="00AC5EFE"/>
    <w:rsid w:val="00B34723"/>
    <w:rsid w:val="00BA5897"/>
    <w:rsid w:val="00BB26EC"/>
    <w:rsid w:val="00BD21D4"/>
    <w:rsid w:val="00BD4892"/>
    <w:rsid w:val="00BE1298"/>
    <w:rsid w:val="00BE6899"/>
    <w:rsid w:val="00C0253D"/>
    <w:rsid w:val="00C117D2"/>
    <w:rsid w:val="00C1595F"/>
    <w:rsid w:val="00C15AED"/>
    <w:rsid w:val="00C40C16"/>
    <w:rsid w:val="00C45474"/>
    <w:rsid w:val="00C46EDC"/>
    <w:rsid w:val="00C7492C"/>
    <w:rsid w:val="00CA3F27"/>
    <w:rsid w:val="00CA4332"/>
    <w:rsid w:val="00CB3FED"/>
    <w:rsid w:val="00CF421A"/>
    <w:rsid w:val="00CF49AE"/>
    <w:rsid w:val="00D02287"/>
    <w:rsid w:val="00D20BD3"/>
    <w:rsid w:val="00D31CB7"/>
    <w:rsid w:val="00D37556"/>
    <w:rsid w:val="00D407D0"/>
    <w:rsid w:val="00D46574"/>
    <w:rsid w:val="00D57303"/>
    <w:rsid w:val="00D62377"/>
    <w:rsid w:val="00D8529F"/>
    <w:rsid w:val="00DB5401"/>
    <w:rsid w:val="00DC67CF"/>
    <w:rsid w:val="00DF585B"/>
    <w:rsid w:val="00E016DE"/>
    <w:rsid w:val="00E36A0B"/>
    <w:rsid w:val="00E4440F"/>
    <w:rsid w:val="00E4750C"/>
    <w:rsid w:val="00E70CE4"/>
    <w:rsid w:val="00E761FB"/>
    <w:rsid w:val="00E97A16"/>
    <w:rsid w:val="00EA6D4E"/>
    <w:rsid w:val="00EB7196"/>
    <w:rsid w:val="00ED1545"/>
    <w:rsid w:val="00F00BCE"/>
    <w:rsid w:val="00F32DD5"/>
    <w:rsid w:val="00F33305"/>
    <w:rsid w:val="00F46EAA"/>
    <w:rsid w:val="00F52381"/>
    <w:rsid w:val="00F54845"/>
    <w:rsid w:val="00F82960"/>
    <w:rsid w:val="00FB4198"/>
    <w:rsid w:val="00FF635F"/>
    <w:rsid w:val="15A385CA"/>
    <w:rsid w:val="21E2BB5B"/>
    <w:rsid w:val="2E002244"/>
    <w:rsid w:val="2E6E00FA"/>
    <w:rsid w:val="32237EC7"/>
    <w:rsid w:val="367B20FA"/>
    <w:rsid w:val="3847A339"/>
    <w:rsid w:val="472E42A4"/>
    <w:rsid w:val="4AC4EF61"/>
    <w:rsid w:val="4E37130B"/>
    <w:rsid w:val="5849EC80"/>
    <w:rsid w:val="5ABF8351"/>
    <w:rsid w:val="5BEE0573"/>
    <w:rsid w:val="5EB082E4"/>
    <w:rsid w:val="69540D49"/>
    <w:rsid w:val="6C8D659B"/>
    <w:rsid w:val="6F9D2A4C"/>
    <w:rsid w:val="70B3E34D"/>
    <w:rsid w:val="79FD11D5"/>
    <w:rsid w:val="7E90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56D962"/>
  <w15:docId w15:val="{AB2E0E94-E845-46C8-AC35-F298E3E6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00C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3AF2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06F0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06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6F0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406F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F0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06F0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41B2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641B2D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641B2D"/>
    <w:rPr>
      <w:sz w:val="20"/>
      <w:szCs w:val="20"/>
    </w:rPr>
  </w:style>
  <w:style w:type="character" w:styleId="Heading1Char" w:customStyle="1">
    <w:name w:val="Heading 1 Char"/>
    <w:basedOn w:val="DefaultParagraphFont"/>
    <w:link w:val="Heading1"/>
    <w:uiPriority w:val="9"/>
    <w:rsid w:val="003900CC"/>
    <w:rPr>
      <w:rFonts w:eastAsiaTheme="majorEastAsia" w:cstheme="majorBidi"/>
      <w:b/>
      <w:bCs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900CC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3900C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3330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33305"/>
  </w:style>
  <w:style w:type="paragraph" w:styleId="Footer">
    <w:name w:val="footer"/>
    <w:basedOn w:val="Normal"/>
    <w:link w:val="FooterChar"/>
    <w:uiPriority w:val="99"/>
    <w:unhideWhenUsed/>
    <w:rsid w:val="00F3330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33305"/>
  </w:style>
  <w:style w:type="character" w:styleId="NoSpacingChar" w:customStyle="1">
    <w:name w:val="No Spacing Char"/>
    <w:basedOn w:val="DefaultParagraphFont"/>
    <w:link w:val="NoSpacing"/>
    <w:uiPriority w:val="1"/>
    <w:rsid w:val="00C15AED"/>
  </w:style>
  <w:style w:type="paragraph" w:styleId="TOCHeading">
    <w:name w:val="TOC Heading"/>
    <w:basedOn w:val="Heading1"/>
    <w:next w:val="Normal"/>
    <w:uiPriority w:val="39"/>
    <w:unhideWhenUsed/>
    <w:qFormat/>
    <w:rsid w:val="00272EB7"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72EB7"/>
    <w:pPr>
      <w:spacing w:after="100"/>
    </w:pPr>
  </w:style>
  <w:style w:type="character" w:styleId="Heading2Char" w:customStyle="1">
    <w:name w:val="Heading 2 Char"/>
    <w:basedOn w:val="DefaultParagraphFont"/>
    <w:link w:val="Heading2"/>
    <w:uiPriority w:val="9"/>
    <w:rsid w:val="008C3AF2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8C3AF2"/>
    <w:pPr>
      <w:spacing w:after="100"/>
      <w:ind w:left="220"/>
    </w:pPr>
  </w:style>
  <w:style w:type="character" w:styleId="Mention">
    <w:name w:val="Mention"/>
    <w:basedOn w:val="DefaultParagraphFont"/>
    <w:uiPriority w:val="99"/>
    <w:unhideWhenUsed/>
    <w:rsid w:val="00110494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A03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1.PNG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eperkins@usgs.gov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smccutcheon@usgs.gov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glossaryDocument" Target="glossary/document.xml" Id="R0261f786026f4b4a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00039-4449-4167-bdeb-ab8f1d277164}"/>
      </w:docPartPr>
      <w:docPartBody>
        <w:p w14:paraId="4C0FBF1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8515C358D35B459332424D8D2EC8E8" ma:contentTypeVersion="17" ma:contentTypeDescription="Create a new document." ma:contentTypeScope="" ma:versionID="227b4091d2d30072d01cb26437551840">
  <xsd:schema xmlns:xsd="http://www.w3.org/2001/XMLSchema" xmlns:xs="http://www.w3.org/2001/XMLSchema" xmlns:p="http://schemas.microsoft.com/office/2006/metadata/properties" xmlns:ns2="36ffca52-8b18-41a4-aa2b-49b2ca35014b" xmlns:ns3="d8f2193f-ae7b-4d8a-852a-e02968e741fa" targetNamespace="http://schemas.microsoft.com/office/2006/metadata/properties" ma:root="true" ma:fieldsID="bd5e454c48d9b2e2ba149c5e5e306bf1" ns2:_="" ns3:_="">
    <xsd:import namespace="36ffca52-8b18-41a4-aa2b-49b2ca35014b"/>
    <xsd:import namespace="d8f2193f-ae7b-4d8a-852a-e02968e741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fca52-8b18-41a4-aa2b-49b2ca350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Thumbnail" ma:index="21" nillable="true" ma:displayName="Thumbnail" ma:format="Dropdown" ma:internalName="Thumbnail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dd0a8f6-c2df-45ea-93d6-61234a1c0f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2193f-ae7b-4d8a-852a-e02968e741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5504560-936a-415e-9924-03020cc45865}" ma:internalName="TaxCatchAll" ma:showField="CatchAllData" ma:web="d8f2193f-ae7b-4d8a-852a-e02968e741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f2193f-ae7b-4d8a-852a-e02968e741fa" xsi:nil="true"/>
    <Thumbnail xmlns="36ffca52-8b18-41a4-aa2b-49b2ca35014b" xsi:nil="true"/>
    <lcf76f155ced4ddcb4097134ff3c332f xmlns="36ffca52-8b18-41a4-aa2b-49b2ca35014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3F862FB-3918-4825-9230-5A7A7F9F3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fca52-8b18-41a4-aa2b-49b2ca35014b"/>
    <ds:schemaRef ds:uri="d8f2193f-ae7b-4d8a-852a-e02968e741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B34D37-EB85-4D7B-98C4-6E152BBD56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E34DDB-B036-4103-809F-525CC223A2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1AE52A-D9D1-4C4B-AC6B-7EA0D41B9BF9}">
  <ds:schemaRefs>
    <ds:schemaRef ds:uri="http://schemas.microsoft.com/office/2006/metadata/properties"/>
    <ds:schemaRef ds:uri="http://schemas.microsoft.com/office/infopath/2007/PartnerControls"/>
    <ds:schemaRef ds:uri="d8f2193f-ae7b-4d8a-852a-e02968e741fa"/>
    <ds:schemaRef ds:uri="36ffca52-8b18-41a4-aa2b-49b2ca35014b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Pierce, Sarah</dc:creator>
  <lastModifiedBy>Courtney Pesce</lastModifiedBy>
  <revision>128</revision>
  <dcterms:created xsi:type="dcterms:W3CDTF">2015-09-09T15:22:00.0000000Z</dcterms:created>
  <dcterms:modified xsi:type="dcterms:W3CDTF">2022-10-20T20:34:46.3390352Z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0x0101007B8515C358D35B459332424D8D2EC8E8</vt:lpwstr>
  </property>
  <property fmtid="{D5CDD505-2E9C-101B-9397-08002B2CF9AE}" pid="3" name="MediaServiceImageTags">
    <vt:lpwstr/>
  </property>
</Properties>
</file>